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77" w:x="1133" w:y="127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CVBJGH+ArialUnicodeMS" w:hAnsi="CVBJGH+ArialUnicodeMS" w:cs="CVBJGH+ArialUnicodeMS"/>
          <w:color w:val="000000"/>
          <w:spacing w:val="11"/>
          <w:sz w:val="21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CVBJGH+ArialUnicodeMS" w:hAnsi="CVBJGH+ArialUnicodeMS" w:cs="CVBJGH+ArialUnicodeMS"/>
          <w:color w:val="000000"/>
          <w:spacing w:val="6"/>
          <w:sz w:val="21"/>
          <w:szCs w:val="22"/>
          <w:lang w:val="en-US" w:eastAsia="en-US" w:bidi="ar-SA"/>
        </w:rPr>
        <w:t>1：</w:t>
      </w:r>
    </w:p>
    <w:p>
      <w:pPr>
        <w:framePr w:w="7342" w:x="4908" w:y="1460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36"/>
          <w:szCs w:val="22"/>
          <w:lang w:val="en-US" w:eastAsia="en-US" w:bidi="ar-SA"/>
        </w:rPr>
        <w:t>云南省</w:t>
      </w:r>
      <w:r>
        <w:rPr>
          <w:rFonts w:hAnsi="Calibri"/>
          <w:color w:val="000000"/>
          <w:spacing w:val="90"/>
          <w:sz w:val="3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36"/>
          <w:szCs w:val="22"/>
          <w:lang w:val="en-US" w:eastAsia="en-US" w:bidi="ar-SA"/>
        </w:rPr>
        <w:t>2021</w:t>
      </w:r>
      <w:r>
        <w:rPr>
          <w:rFonts w:hAnsi="Calibri"/>
          <w:color w:val="000000"/>
          <w:spacing w:val="-8"/>
          <w:sz w:val="3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36"/>
          <w:szCs w:val="22"/>
          <w:lang w:val="en-US" w:eastAsia="en-US" w:bidi="ar-SA"/>
        </w:rPr>
        <w:t>年普通高考考生健康监测申报表</w:t>
      </w:r>
    </w:p>
    <w:p>
      <w:pPr>
        <w:framePr w:w="1440" w:x="1133" w:y="208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Cs w:val="22"/>
          <w:lang w:val="en-US" w:eastAsia="en-US" w:bidi="ar-SA"/>
        </w:rPr>
        <w:t>招考机构：</w:t>
      </w:r>
    </w:p>
    <w:p>
      <w:pPr>
        <w:framePr w:w="1440" w:x="4973" w:y="208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Cs w:val="22"/>
          <w:lang w:val="en-US" w:eastAsia="en-US" w:bidi="ar-SA"/>
        </w:rPr>
        <w:t>毕业学校：</w:t>
      </w:r>
    </w:p>
    <w:p>
      <w:pPr>
        <w:framePr w:w="2803" w:x="10133" w:y="208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Cs w:val="22"/>
          <w:lang w:val="en-US" w:eastAsia="en-US" w:bidi="ar-SA"/>
        </w:rPr>
        <w:t>考生类型：在校考生□</w:t>
      </w:r>
    </w:p>
    <w:p>
      <w:pPr>
        <w:framePr w:w="2803" w:x="10133" w:y="2082"/>
        <w:widowControl w:val="0"/>
        <w:autoSpaceDE w:val="0"/>
        <w:autoSpaceDN w:val="0"/>
        <w:spacing w:before="252" w:line="209" w:lineRule="exact"/>
        <w:ind w:left="1726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准考证号</w:t>
      </w:r>
    </w:p>
    <w:p>
      <w:pPr>
        <w:framePr w:w="1440" w:x="13013" w:y="208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Cs w:val="22"/>
          <w:lang w:val="en-US" w:eastAsia="en-US" w:bidi="ar-SA"/>
        </w:rPr>
        <w:t>社会考生□</w:t>
      </w:r>
    </w:p>
    <w:p>
      <w:pPr>
        <w:framePr w:w="658" w:x="7507" w:y="2574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考点</w:t>
      </w:r>
    </w:p>
    <w:p>
      <w:pPr>
        <w:framePr w:w="1080" w:x="1277" w:y="262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考生姓名</w:t>
      </w:r>
    </w:p>
    <w:p>
      <w:pPr>
        <w:framePr w:w="1080" w:x="1277" w:y="2622"/>
        <w:widowControl w:val="0"/>
        <w:autoSpaceDE w:val="0"/>
        <w:autoSpaceDN w:val="0"/>
        <w:spacing w:before="201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身份证号</w:t>
      </w:r>
    </w:p>
    <w:p>
      <w:pPr>
        <w:framePr w:w="658" w:x="4889" w:y="262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性别</w:t>
      </w:r>
    </w:p>
    <w:p>
      <w:pPr>
        <w:framePr w:w="1078" w:x="6427" w:y="303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家庭住址</w:t>
      </w:r>
    </w:p>
    <w:p>
      <w:pPr>
        <w:framePr w:w="1078" w:x="11880" w:y="3032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联系电话</w:t>
      </w:r>
    </w:p>
    <w:p>
      <w:pPr>
        <w:framePr w:w="1639" w:x="9360" w:y="3305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本人及同住亲属</w:t>
      </w:r>
    </w:p>
    <w:p>
      <w:pPr>
        <w:framePr w:w="1687" w:x="2753" w:y="3444"/>
        <w:widowControl w:val="0"/>
        <w:autoSpaceDE w:val="0"/>
        <w:autoSpaceDN w:val="0"/>
        <w:spacing w:line="213" w:lineRule="exact"/>
        <w:ind w:left="192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0"/>
          <w:sz w:val="21"/>
          <w:szCs w:val="22"/>
          <w:lang w:val="en-US" w:eastAsia="en-US" w:bidi="ar-SA"/>
        </w:rPr>
        <w:t>体温（℃）</w:t>
      </w:r>
    </w:p>
    <w:p>
      <w:pPr>
        <w:framePr w:w="1687" w:x="2753" w:y="3444"/>
        <w:widowControl w:val="0"/>
        <w:autoSpaceDE w:val="0"/>
        <w:autoSpaceDN w:val="0"/>
        <w:spacing w:before="371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上午</w:t>
      </w:r>
      <w:r>
        <w:rPr>
          <w:rFonts w:hAnsi="Calibri"/>
          <w:color w:val="000000"/>
          <w:spacing w:val="56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下午</w:t>
      </w:r>
    </w:p>
    <w:p>
      <w:pPr>
        <w:framePr w:w="3439" w:x="4901" w:y="3566"/>
        <w:widowControl w:val="0"/>
        <w:autoSpaceDE w:val="0"/>
        <w:autoSpaceDN w:val="0"/>
        <w:spacing w:line="199" w:lineRule="exact"/>
        <w:ind w:left="499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本人及同住亲属健康情况</w:t>
      </w:r>
    </w:p>
    <w:p>
      <w:pPr>
        <w:framePr w:w="3439" w:x="4901" w:y="3566"/>
        <w:widowControl w:val="0"/>
        <w:autoSpaceDE w:val="0"/>
        <w:autoSpaceDN w:val="0"/>
        <w:spacing w:before="41" w:line="199" w:lineRule="exact"/>
        <w:ind w:left="3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（是否有乏力、发热、干咳，</w:t>
      </w:r>
    </w:p>
    <w:p>
      <w:pPr>
        <w:framePr w:w="3439" w:x="4901" w:y="3566"/>
        <w:widowControl w:val="0"/>
        <w:autoSpaceDE w:val="0"/>
        <w:autoSpaceDN w:val="0"/>
        <w:spacing w:before="41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和鼻塞、流涕、咽痛和腹泻等症状）</w:t>
      </w:r>
    </w:p>
    <w:p>
      <w:pPr>
        <w:framePr w:w="3088" w:x="8609" w:y="3566"/>
        <w:widowControl w:val="0"/>
        <w:autoSpaceDE w:val="0"/>
        <w:autoSpaceDN w:val="0"/>
        <w:spacing w:line="199" w:lineRule="exact"/>
        <w:ind w:left="5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是否有新冠肺炎高风险地区旅居</w:t>
      </w:r>
    </w:p>
    <w:p>
      <w:pPr>
        <w:framePr w:w="3088" w:x="8609" w:y="3566"/>
        <w:widowControl w:val="0"/>
        <w:autoSpaceDE w:val="0"/>
        <w:autoSpaceDN w:val="0"/>
        <w:spacing w:before="49" w:line="193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2"/>
          <w:sz w:val="19"/>
          <w:szCs w:val="22"/>
          <w:lang w:val="en-US" w:eastAsia="en-US" w:bidi="ar-SA"/>
        </w:rPr>
        <w:t>史、疫情高发地区来滇人员和境外</w:t>
      </w:r>
    </w:p>
    <w:p>
      <w:pPr>
        <w:framePr w:w="3088" w:x="8609" w:y="3566"/>
        <w:widowControl w:val="0"/>
        <w:autoSpaceDE w:val="0"/>
        <w:autoSpaceDN w:val="0"/>
        <w:spacing w:before="42" w:line="193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1"/>
          <w:sz w:val="19"/>
          <w:szCs w:val="22"/>
          <w:lang w:val="en-US" w:eastAsia="en-US" w:bidi="ar-SA"/>
        </w:rPr>
        <w:t>来滇人员接触史、确诊或疑似病例</w:t>
      </w:r>
    </w:p>
    <w:p>
      <w:pPr>
        <w:framePr w:w="3088" w:x="8609" w:y="3566"/>
        <w:widowControl w:val="0"/>
        <w:autoSpaceDE w:val="0"/>
        <w:autoSpaceDN w:val="0"/>
        <w:spacing w:before="27" w:line="199" w:lineRule="exact"/>
        <w:ind w:left="95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密切接触史</w:t>
      </w:r>
    </w:p>
    <w:p>
      <w:pPr>
        <w:framePr w:w="1709" w:x="11758" w:y="36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本人及同住亲属</w:t>
      </w:r>
    </w:p>
    <w:p>
      <w:pPr>
        <w:framePr w:w="1709" w:x="11758" w:y="3675"/>
        <w:widowControl w:val="0"/>
        <w:autoSpaceDE w:val="0"/>
        <w:autoSpaceDN w:val="0"/>
        <w:spacing w:before="31" w:line="209" w:lineRule="exact"/>
        <w:ind w:left="106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身体异常情况</w:t>
      </w:r>
    </w:p>
    <w:p>
      <w:pPr>
        <w:framePr w:w="658" w:x="13764" w:y="36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考生</w:t>
      </w:r>
    </w:p>
    <w:p>
      <w:pPr>
        <w:framePr w:w="658" w:x="13764" w:y="3675"/>
        <w:widowControl w:val="0"/>
        <w:autoSpaceDE w:val="0"/>
        <w:autoSpaceDN w:val="0"/>
        <w:spacing w:before="31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签名</w:t>
      </w:r>
    </w:p>
    <w:p>
      <w:pPr>
        <w:framePr w:w="869" w:x="14880" w:y="3675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监测人</w:t>
      </w:r>
    </w:p>
    <w:p>
      <w:pPr>
        <w:framePr w:w="869" w:x="14880" w:y="3675"/>
        <w:widowControl w:val="0"/>
        <w:autoSpaceDE w:val="0"/>
        <w:autoSpaceDN w:val="0"/>
        <w:spacing w:before="31" w:line="209" w:lineRule="exact"/>
        <w:ind w:left="106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签名</w:t>
      </w:r>
    </w:p>
    <w:p>
      <w:pPr>
        <w:framePr w:w="1078" w:x="1274" w:y="3848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监测日期</w:t>
      </w:r>
    </w:p>
    <w:p>
      <w:pPr>
        <w:framePr w:w="900" w:x="5712" w:y="462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7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5712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健康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7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6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900" w:x="6838" w:y="4628"/>
        <w:widowControl w:val="0"/>
        <w:autoSpaceDE w:val="0"/>
        <w:autoSpaceDN w:val="0"/>
        <w:spacing w:before="1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不适</w:t>
      </w:r>
      <w:r>
        <w:rPr>
          <w:rFonts w:ascii="FangSong" w:hAnsi="FangSong" w:cs="FangSong"/>
          <w:color w:val="000000"/>
          <w:szCs w:val="22"/>
          <w:lang w:val="en-US" w:eastAsia="en-US" w:bidi="ar-SA"/>
        </w:rPr>
        <w:t>□</w:t>
      </w:r>
    </w:p>
    <w:p>
      <w:pPr>
        <w:framePr w:w="1183" w:x="1202" w:y="4688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24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6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25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26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27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28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6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29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30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6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pacing w:val="1"/>
          <w:sz w:val="21"/>
          <w:szCs w:val="22"/>
          <w:lang w:val="en-US" w:eastAsia="en-US" w:bidi="ar-SA"/>
        </w:rPr>
        <w:t>31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ind w:left="5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6" w:line="218" w:lineRule="exact"/>
        <w:ind w:left="5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2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ind w:left="5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3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ind w:left="5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4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6" w:line="218" w:lineRule="exact"/>
        <w:ind w:left="5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5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1183" w:x="1202" w:y="4688"/>
        <w:widowControl w:val="0"/>
        <w:autoSpaceDE w:val="0"/>
        <w:autoSpaceDN w:val="0"/>
        <w:spacing w:before="188" w:line="218" w:lineRule="exact"/>
        <w:ind w:left="5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HSPDAI+TimesNewRomanPSMT" w:hAnsi="Calibr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日</w:t>
      </w:r>
    </w:p>
    <w:p>
      <w:pPr>
        <w:framePr w:w="691" w:x="9377" w:y="4659"/>
        <w:widowControl w:val="0"/>
        <w:autoSpaceDE w:val="0"/>
        <w:autoSpaceDN w:val="0"/>
        <w:spacing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2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2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7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91" w:x="9377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有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2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2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7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framePr w:w="689" w:x="10296" w:y="4659"/>
        <w:widowControl w:val="0"/>
        <w:autoSpaceDE w:val="0"/>
        <w:autoSpaceDN w:val="0"/>
        <w:spacing w:before="175" w:line="24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1"/>
          <w:szCs w:val="22"/>
          <w:lang w:val="en-US" w:eastAsia="en-US" w:bidi="ar-SA"/>
        </w:rPr>
        <w:t>无</w:t>
      </w:r>
      <w:r>
        <w:rPr>
          <w:rFonts w:ascii="FangSong" w:hAnsi="FangSong" w:cs="FangSong"/>
          <w:color w:val="000000"/>
          <w:sz w:val="36"/>
          <w:szCs w:val="22"/>
          <w:vertAlign w:val="superscript"/>
          <w:lang w:val="en-US" w:eastAsia="en-US" w:bidi="ar-SA"/>
        </w:rPr>
        <w:t>□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0.8pt;height:3pt;margin-top:114.9pt;margin-left:115.6pt;mso-position-horizontal-relative:page;mso-position-vertical-relative:page;position:absolute;z-index:-251656192">
            <v:imagedata r:id="rId4" o:title=""/>
          </v:shape>
        </w:pict>
      </w:r>
      <w:r>
        <w:rPr>
          <w:noProof/>
        </w:rPr>
        <w:pict>
          <v:shape id="_x0000_s1026" type="#_x0000_t75" style="width:154.8pt;height:3pt;margin-top:114.9pt;margin-left:307.6pt;mso-position-horizontal-relative:page;mso-position-vertical-relative:page;position:absolute;z-index:-251657216">
            <v:imagedata r:id="rId5" o:title=""/>
          </v:shape>
        </w:pict>
      </w:r>
      <w:r>
        <w:rPr>
          <w:noProof/>
        </w:rPr>
        <w:pict>
          <v:shape id="_x0000_s1027" type="#_x0000_t75" style="width:746.2pt;height:393.2pt;margin-top:122.5pt;margin-left:45.8pt;mso-position-horizontal-relative:page;mso-position-vertical-relative:page;position:absolute;z-index:-251658240">
            <v:imagedata r:id="rId6" o:title=""/>
          </v:shape>
        </w:pict>
      </w:r>
    </w:p>
    <w:sectPr>
      <w:pgSz w:w="1684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CVBJGH+ArialUnicodeMS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HSPDAI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