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仿宋" w:hAnsi="仿宋" w:eastAsia="仿宋"/>
          <w:b/>
          <w:iCs/>
          <w:sz w:val="36"/>
          <w:szCs w:val="36"/>
        </w:rPr>
      </w:pPr>
      <w:r>
        <w:rPr>
          <w:rFonts w:hint="eastAsia" w:ascii="仿宋" w:hAnsi="仿宋" w:eastAsia="仿宋"/>
          <w:b/>
          <w:iCs/>
          <w:sz w:val="36"/>
          <w:szCs w:val="36"/>
        </w:rPr>
        <w:t>关于转发《中共廊坊市委宣传部、廊坊市教育局在全市开展“美丽河北·幸福廊坊·最美教师”评选活动》的通知</w:t>
      </w:r>
    </w:p>
    <w:p>
      <w:pPr>
        <w:spacing w:line="480" w:lineRule="auto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各学院：</w:t>
      </w:r>
    </w:p>
    <w:p>
      <w:pPr>
        <w:spacing w:line="480" w:lineRule="auto"/>
        <w:ind w:firstLine="640" w:firstLineChars="200"/>
        <w:rPr>
          <w:rFonts w:ascii="仿宋" w:hAnsi="仿宋" w:eastAsia="仿宋"/>
          <w:i/>
          <w:iCs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为大力弘扬社会主义核心价值观，进一步加强教师职业道德建设，充分展示新时期教师的精神风貌，现将《</w:t>
      </w:r>
      <w:r>
        <w:rPr>
          <w:rFonts w:hint="eastAsia" w:ascii="仿宋" w:eastAsia="仿宋"/>
          <w:bCs/>
          <w:sz w:val="32"/>
          <w:szCs w:val="32"/>
        </w:rPr>
        <w:t>中共廊坊市委宣传部、廊坊市教育局在全市开展“美丽河北·幸福廊坊·最美教师”评选活动》的通知转发，各学院可根据通知精神，遴选本学院符合条件的教师参加。</w:t>
      </w:r>
      <w:r>
        <w:rPr>
          <w:rFonts w:hint="eastAsia" w:ascii="华文仿宋" w:hAnsi="华文仿宋" w:eastAsia="华文仿宋"/>
          <w:sz w:val="32"/>
          <w:szCs w:val="32"/>
        </w:rPr>
        <w:t>2016年5月11日前，有关名单和材料报送人事处，人事处将</w:t>
      </w:r>
      <w:r>
        <w:rPr>
          <w:rFonts w:hint="eastAsia" w:ascii="仿宋" w:eastAsia="仿宋"/>
          <w:sz w:val="32"/>
          <w:szCs w:val="32"/>
        </w:rPr>
        <w:t>择优推荐1人参加评选</w:t>
      </w:r>
      <w:r>
        <w:rPr>
          <w:rFonts w:hint="eastAsia" w:ascii="华文仿宋" w:hAnsi="华文仿宋" w:eastAsia="华文仿宋"/>
          <w:sz w:val="32"/>
          <w:szCs w:val="32"/>
        </w:rPr>
        <w:t>。</w:t>
      </w:r>
    </w:p>
    <w:p>
      <w:pPr>
        <w:spacing w:line="480" w:lineRule="auto"/>
        <w:ind w:firstLine="640" w:firstLineChars="200"/>
        <w:rPr>
          <w:rFonts w:ascii="仿宋" w:eastAsia="仿宋"/>
          <w:bCs/>
          <w:sz w:val="32"/>
          <w:szCs w:val="32"/>
        </w:rPr>
      </w:pPr>
    </w:p>
    <w:p>
      <w:pPr>
        <w:spacing w:line="480" w:lineRule="auto"/>
        <w:ind w:firstLine="640" w:firstLineChars="20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联系人：石赞杰     电话：3380094</w:t>
      </w:r>
    </w:p>
    <w:p>
      <w:pPr>
        <w:spacing w:line="480" w:lineRule="auto"/>
        <w:ind w:firstLine="640" w:firstLineChars="20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电子邮箱：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463043451</w:t>
      </w:r>
      <w:r>
        <w:rPr>
          <w:rFonts w:hint="eastAsia" w:ascii="华文仿宋" w:hAnsi="华文仿宋" w:eastAsia="华文仿宋"/>
          <w:sz w:val="32"/>
          <w:szCs w:val="32"/>
        </w:rPr>
        <w:t>@qq.com。</w:t>
      </w:r>
    </w:p>
    <w:p>
      <w:pPr>
        <w:spacing w:line="480" w:lineRule="auto"/>
        <w:ind w:firstLine="640" w:firstLineChars="20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 w:cs="仿宋_GB2312"/>
          <w:color w:val="000000"/>
          <w:sz w:val="32"/>
          <w:szCs w:val="32"/>
        </w:rPr>
        <w:t>附件：“</w:t>
      </w:r>
      <w:r>
        <w:rPr>
          <w:rFonts w:hint="eastAsia" w:ascii="华文仿宋" w:hAnsi="华文仿宋" w:eastAsia="华文仿宋"/>
          <w:sz w:val="32"/>
          <w:szCs w:val="32"/>
        </w:rPr>
        <w:t>美丽河北·幸福廊坊·最</w:t>
      </w:r>
      <w:bookmarkStart w:id="0" w:name="_GoBack"/>
      <w:bookmarkEnd w:id="0"/>
      <w:r>
        <w:rPr>
          <w:rFonts w:hint="eastAsia" w:ascii="华文仿宋" w:hAnsi="华文仿宋" w:eastAsia="华文仿宋"/>
          <w:sz w:val="32"/>
          <w:szCs w:val="32"/>
        </w:rPr>
        <w:t>美教师”评选展示活动实施方案</w:t>
      </w:r>
    </w:p>
    <w:p>
      <w:pPr>
        <w:spacing w:line="480" w:lineRule="auto"/>
        <w:ind w:firstLine="640" w:firstLineChars="200"/>
        <w:rPr>
          <w:rFonts w:ascii="华文仿宋" w:hAnsi="华文仿宋" w:eastAsia="华文仿宋" w:cs="仿宋_GB2312"/>
          <w:color w:val="000000"/>
          <w:sz w:val="32"/>
          <w:szCs w:val="32"/>
        </w:rPr>
      </w:pPr>
    </w:p>
    <w:p>
      <w:pPr>
        <w:spacing w:line="480" w:lineRule="auto"/>
        <w:ind w:firstLine="640" w:firstLineChars="200"/>
        <w:jc w:val="center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 w:cs="仿宋_GB2312"/>
          <w:color w:val="000000"/>
          <w:sz w:val="32"/>
          <w:szCs w:val="32"/>
        </w:rPr>
        <w:t xml:space="preserve">         </w:t>
      </w:r>
    </w:p>
    <w:p>
      <w:pPr>
        <w:spacing w:line="480" w:lineRule="auto"/>
        <w:ind w:firstLine="560" w:firstLineChars="200"/>
        <w:rPr>
          <w:rFonts w:ascii="华文仿宋" w:hAnsi="华文仿宋" w:eastAsia="华文仿宋"/>
          <w:sz w:val="28"/>
          <w:szCs w:val="28"/>
        </w:rPr>
      </w:pPr>
    </w:p>
    <w:p>
      <w:pPr>
        <w:spacing w:line="480" w:lineRule="auto"/>
        <w:ind w:firstLine="640" w:firstLineChars="200"/>
        <w:jc w:val="righ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 xml:space="preserve"> </w:t>
      </w:r>
    </w:p>
    <w:p>
      <w:pPr>
        <w:spacing w:line="480" w:lineRule="auto"/>
        <w:ind w:firstLine="640" w:firstLineChars="200"/>
        <w:jc w:val="righ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燕京理工学院人事处</w:t>
      </w:r>
    </w:p>
    <w:p>
      <w:pPr>
        <w:spacing w:line="480" w:lineRule="auto"/>
        <w:ind w:right="320" w:firstLine="640" w:firstLineChars="200"/>
        <w:jc w:val="righ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 xml:space="preserve">2016年5月9日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0AA"/>
    <w:rsid w:val="001B50AA"/>
    <w:rsid w:val="00204F28"/>
    <w:rsid w:val="002367C6"/>
    <w:rsid w:val="009525BB"/>
    <w:rsid w:val="00B5337D"/>
    <w:rsid w:val="00CE0647"/>
    <w:rsid w:val="00DD733F"/>
    <w:rsid w:val="00E8043A"/>
    <w:rsid w:val="00FB531E"/>
    <w:rsid w:val="7FF36B8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Subtle Emphasis"/>
    <w:basedOn w:val="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281</Characters>
  <Lines>2</Lines>
  <Paragraphs>1</Paragraphs>
  <TotalTime>0</TotalTime>
  <ScaleCrop>false</ScaleCrop>
  <LinksUpToDate>false</LinksUpToDate>
  <CharactersWithSpaces>329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2016-05-08T08:01:00Z</dcterms:created>
  <dc:creator>PC</dc:creator>
  <cp:lastModifiedBy>Administrator</cp:lastModifiedBy>
  <dcterms:modified xsi:type="dcterms:W3CDTF">2016-05-09T00:43:16Z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