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Theme="minorEastAsia" w:hAnsiTheme="minorEastAsia"/>
          <w:b/>
          <w:sz w:val="24"/>
          <w:szCs w:val="24"/>
          <w:lang w:eastAsia="zh-Hans"/>
        </w:rPr>
      </w:pPr>
      <w:bookmarkStart w:id="1" w:name="_GoBack"/>
      <w:bookmarkEnd w:id="1"/>
      <w:bookmarkStart w:id="0" w:name="_Toc528859368"/>
      <w:r>
        <w:rPr>
          <w:rFonts w:hint="eastAsia" w:asciiTheme="minorEastAsia" w:hAnsiTheme="minorEastAsia"/>
          <w:b/>
          <w:sz w:val="24"/>
          <w:szCs w:val="24"/>
          <w:lang w:eastAsia="zh-Hans"/>
        </w:rPr>
        <w:t>附件</w:t>
      </w:r>
    </w:p>
    <w:p>
      <w:pPr>
        <w:jc w:val="center"/>
        <w:rPr>
          <w:rFonts w:asciiTheme="minorEastAsia" w:hAnsiTheme="minorEastAsia"/>
          <w:b/>
          <w:sz w:val="30"/>
          <w:szCs w:val="30"/>
          <w:lang w:eastAsia="zh-Hans"/>
        </w:rPr>
      </w:pPr>
      <w:r>
        <w:rPr>
          <w:rFonts w:hint="eastAsia" w:asciiTheme="minorEastAsia" w:hAnsiTheme="minorEastAsia"/>
          <w:b/>
          <w:sz w:val="30"/>
          <w:szCs w:val="30"/>
          <w:lang w:eastAsia="zh-Hans"/>
        </w:rPr>
        <w:t>参培人员平台操作指南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</w:rPr>
        <w:t>登陆地址</w:t>
      </w:r>
      <w:r>
        <w:rPr>
          <w:rFonts w:hint="eastAsia"/>
          <w:sz w:val="28"/>
          <w:szCs w:val="28"/>
        </w:rPr>
        <w:t>https://shixun.scasc.cn/</w:t>
      </w:r>
      <w:r>
        <w:rPr>
          <w:rFonts w:hint="eastAsia"/>
          <w:b/>
          <w:bCs/>
          <w:sz w:val="24"/>
          <w:szCs w:val="24"/>
        </w:rPr>
        <w:t>，点击右上角“学生登录”。</w:t>
      </w:r>
    </w:p>
    <w:p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5368925" cy="2143125"/>
            <wp:effectExtent l="0" t="0" r="3175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8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</w:rPr>
        <w:t>输入账号（</w:t>
      </w:r>
      <w:r>
        <w:rPr>
          <w:rFonts w:hint="eastAsia"/>
          <w:b/>
          <w:bCs/>
          <w:color w:val="FF0000"/>
          <w:sz w:val="24"/>
          <w:szCs w:val="24"/>
        </w:rPr>
        <w:t>工号</w:t>
      </w:r>
      <w:r>
        <w:rPr>
          <w:rFonts w:hint="eastAsia"/>
          <w:b/>
          <w:bCs/>
          <w:sz w:val="24"/>
          <w:szCs w:val="24"/>
        </w:rPr>
        <w:t>） 密码（</w:t>
      </w:r>
      <w:r>
        <w:rPr>
          <w:rFonts w:hint="eastAsia"/>
          <w:b/>
          <w:bCs/>
          <w:color w:val="FF0000"/>
          <w:sz w:val="24"/>
          <w:szCs w:val="24"/>
        </w:rPr>
        <w:t>初始密码a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+身份证号码后6位</w:t>
      </w:r>
      <w:r>
        <w:rPr>
          <w:rFonts w:hint="eastAsia"/>
          <w:b/>
          <w:bCs/>
          <w:sz w:val="24"/>
          <w:szCs w:val="24"/>
        </w:rPr>
        <w:t>） 验证码，点击登录。</w:t>
      </w:r>
    </w:p>
    <w:p>
      <w:pPr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 w:eastAsiaTheme="minor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5364480" cy="2233930"/>
            <wp:effectExtent l="0" t="0" r="7620" b="1397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</w:rPr>
        <w:t>进入实验实训平台界面，点击“我的课程”，完成“短视频制作”课程学习。</w:t>
      </w:r>
      <w:bookmarkEnd w:id="0"/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35905" cy="1932305"/>
            <wp:effectExtent l="0" t="0" r="17145" b="1079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55"/>
    <w:rsid w:val="0004293A"/>
    <w:rsid w:val="0010450E"/>
    <w:rsid w:val="00112759"/>
    <w:rsid w:val="00155C99"/>
    <w:rsid w:val="0018300C"/>
    <w:rsid w:val="001B7BBF"/>
    <w:rsid w:val="00201F73"/>
    <w:rsid w:val="0024637B"/>
    <w:rsid w:val="00247EE6"/>
    <w:rsid w:val="00250CCF"/>
    <w:rsid w:val="00256B55"/>
    <w:rsid w:val="002C1552"/>
    <w:rsid w:val="002F386B"/>
    <w:rsid w:val="004769C8"/>
    <w:rsid w:val="0050690B"/>
    <w:rsid w:val="005D4315"/>
    <w:rsid w:val="006663FC"/>
    <w:rsid w:val="006C436D"/>
    <w:rsid w:val="00781F8E"/>
    <w:rsid w:val="008021FB"/>
    <w:rsid w:val="00861A3D"/>
    <w:rsid w:val="009B47A0"/>
    <w:rsid w:val="00A45DEC"/>
    <w:rsid w:val="00A638CE"/>
    <w:rsid w:val="00AA2299"/>
    <w:rsid w:val="00AC247A"/>
    <w:rsid w:val="00B275CB"/>
    <w:rsid w:val="00D00E03"/>
    <w:rsid w:val="00D335D5"/>
    <w:rsid w:val="00D4172A"/>
    <w:rsid w:val="00DE6D23"/>
    <w:rsid w:val="00F9549E"/>
    <w:rsid w:val="0C68529F"/>
    <w:rsid w:val="0F916077"/>
    <w:rsid w:val="152452F1"/>
    <w:rsid w:val="1C313F27"/>
    <w:rsid w:val="2DB4130D"/>
    <w:rsid w:val="37684E0B"/>
    <w:rsid w:val="72456C23"/>
    <w:rsid w:val="774677FD"/>
    <w:rsid w:val="78F8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sz w:val="28"/>
      <w:szCs w:val="28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3"/>
    <w:qFormat/>
    <w:uiPriority w:val="9"/>
    <w:rPr>
      <w:rFonts w:ascii="黑体" w:hAnsi="黑体" w:eastAsia="黑体" w:cstheme="majorBidi"/>
      <w:sz w:val="28"/>
      <w:szCs w:val="28"/>
    </w:rPr>
  </w:style>
  <w:style w:type="character" w:customStyle="1" w:styleId="14">
    <w:name w:val="标题 3 字符"/>
    <w:basedOn w:val="8"/>
    <w:link w:val="4"/>
    <w:qFormat/>
    <w:uiPriority w:val="9"/>
    <w:rPr>
      <w:b/>
    </w:rPr>
  </w:style>
  <w:style w:type="character" w:customStyle="1" w:styleId="15">
    <w:name w:val="正文文本 字符"/>
    <w:basedOn w:val="8"/>
    <w:link w:val="2"/>
    <w:qFormat/>
    <w:uiPriority w:val="1"/>
    <w:rPr>
      <w:rFonts w:ascii="宋体" w:hAnsi="宋体" w:eastAsia="宋体" w:cs="宋体"/>
      <w:kern w:val="0"/>
      <w:szCs w:val="24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8"/>
    <w:link w:val="5"/>
    <w:semiHidden/>
    <w:qFormat/>
    <w:uiPriority w:val="99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正文宋体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409</Characters>
  <Lines>7</Lines>
  <Paragraphs>2</Paragraphs>
  <TotalTime>0</TotalTime>
  <ScaleCrop>false</ScaleCrop>
  <LinksUpToDate>false</LinksUpToDate>
  <CharactersWithSpaces>460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2022-03-07T08:58:00Z</dcterms:created>
  <dc:creator>杨明静</dc:creator>
  <cp:lastModifiedBy>Administrator</cp:lastModifiedBy>
  <dcterms:modified xsi:type="dcterms:W3CDTF">2023-04-10T00:55:07Z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A1E74435FD0B44FD944221E04D1F28FB</vt:lpwstr>
  </property>
</Properties>
</file>