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A0466" w14:textId="77777777" w:rsidR="006F2EEB" w:rsidRPr="006F2EEB" w:rsidRDefault="006F2EEB" w:rsidP="006F2EEB">
      <w:pPr>
        <w:widowControl w:val="0"/>
        <w:spacing w:line="640" w:lineRule="exact"/>
        <w:ind w:firstLineChars="0" w:firstLine="0"/>
        <w:jc w:val="center"/>
        <w:rPr>
          <w:rFonts w:eastAsia="方正小标宋简体"/>
          <w:sz w:val="44"/>
        </w:rPr>
      </w:pPr>
      <w:r w:rsidRPr="006F2EEB">
        <w:rPr>
          <w:rFonts w:eastAsia="方正小标宋简体" w:hint="eastAsia"/>
          <w:sz w:val="44"/>
        </w:rPr>
        <w:t>习近平总书记关于严肃党内政治生活的重要论述（摘编）</w:t>
      </w:r>
    </w:p>
    <w:p w14:paraId="4F2FE4FD" w14:textId="5425FA3B" w:rsidR="006F2EEB" w:rsidRPr="006F2EEB" w:rsidRDefault="006F2EEB" w:rsidP="006F2EEB">
      <w:pPr>
        <w:widowControl w:val="0"/>
        <w:spacing w:line="579" w:lineRule="exact"/>
        <w:ind w:firstLineChars="0" w:firstLine="0"/>
        <w:jc w:val="center"/>
        <w:rPr>
          <w:rFonts w:ascii="楷体" w:eastAsia="楷体" w:hAnsi="楷体"/>
        </w:rPr>
      </w:pPr>
      <w:r w:rsidRPr="006F2EEB">
        <w:rPr>
          <w:rFonts w:ascii="楷体" w:eastAsia="楷体" w:hAnsi="楷体" w:hint="eastAsia"/>
        </w:rPr>
        <w:t>（资料来源：习近</w:t>
      </w:r>
      <w:proofErr w:type="gramStart"/>
      <w:r w:rsidRPr="006F2EEB">
        <w:rPr>
          <w:rFonts w:ascii="楷体" w:eastAsia="楷体" w:hAnsi="楷体" w:hint="eastAsia"/>
        </w:rPr>
        <w:t>平系列</w:t>
      </w:r>
      <w:proofErr w:type="gramEnd"/>
      <w:r w:rsidRPr="006F2EEB">
        <w:rPr>
          <w:rFonts w:ascii="楷体" w:eastAsia="楷体" w:hAnsi="楷体" w:hint="eastAsia"/>
        </w:rPr>
        <w:t>重要讲话数据库、共产党员网）</w:t>
      </w:r>
    </w:p>
    <w:p w14:paraId="048B91FE" w14:textId="77777777" w:rsidR="006F2EEB" w:rsidRDefault="006F2EEB" w:rsidP="006F2EEB">
      <w:pPr>
        <w:widowControl w:val="0"/>
        <w:spacing w:line="579" w:lineRule="exact"/>
        <w:ind w:firstLine="632"/>
        <w:rPr>
          <w:rFonts w:eastAsia="仿宋"/>
        </w:rPr>
      </w:pPr>
    </w:p>
    <w:p w14:paraId="4353754A" w14:textId="26D2EAEF" w:rsidR="006F2EEB" w:rsidRPr="006F2EEB" w:rsidRDefault="006F2EEB" w:rsidP="006F2EEB">
      <w:pPr>
        <w:widowControl w:val="0"/>
        <w:spacing w:line="579" w:lineRule="exact"/>
        <w:ind w:firstLine="632"/>
        <w:rPr>
          <w:rFonts w:eastAsia="仿宋"/>
          <w:szCs w:val="27"/>
        </w:rPr>
      </w:pPr>
      <w:r w:rsidRPr="006F2EEB">
        <w:rPr>
          <w:rFonts w:eastAsia="仿宋" w:hint="eastAsia"/>
        </w:rPr>
        <w:t>【编者按】党要管党，首先要从党内政治生活管起；从严治党，首先要从党内政治生活严起。党的十八大以来，习近平总书记从全面从严治党的战略布局出发，在多个场合发表关于严肃党内政治生活的重要论述。立场</w:t>
      </w:r>
      <w:proofErr w:type="gramStart"/>
      <w:r w:rsidRPr="006F2EEB">
        <w:rPr>
          <w:rFonts w:eastAsia="仿宋" w:hint="eastAsia"/>
        </w:rPr>
        <w:t>一</w:t>
      </w:r>
      <w:proofErr w:type="gramEnd"/>
      <w:r w:rsidRPr="006F2EEB">
        <w:rPr>
          <w:rFonts w:eastAsia="仿宋" w:hint="eastAsia"/>
        </w:rPr>
        <w:t>以贯之，要求不断深化。这些重要</w:t>
      </w:r>
      <w:proofErr w:type="gramStart"/>
      <w:r w:rsidRPr="006F2EEB">
        <w:rPr>
          <w:rFonts w:eastAsia="仿宋" w:hint="eastAsia"/>
        </w:rPr>
        <w:t>论述是习近</w:t>
      </w:r>
      <w:proofErr w:type="gramEnd"/>
      <w:r w:rsidRPr="006F2EEB">
        <w:rPr>
          <w:rFonts w:eastAsia="仿宋" w:hint="eastAsia"/>
        </w:rPr>
        <w:t>平新时代中国特色社会主义思想的重要组成部分，是新时代严肃党内政治生活的行动指南。现就习近平总书记有关重要论述进行摘编，供学习参考。</w:t>
      </w:r>
    </w:p>
    <w:p w14:paraId="35A1199F"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开展严肃认真的党内政治生活，是我们党的优良传统。我们党从成立之日起，就高度重视党内政治生活，在长期实践中逐步形成了以实事求是、理论联系实际、密切联系群众、批评和自我批评、民主集中制、严明党的纪律等为主要内容的党内政治生活基本规范。</w:t>
      </w:r>
    </w:p>
    <w:p w14:paraId="0060AF80"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6</w:t>
      </w:r>
      <w:r w:rsidRPr="006F2EEB">
        <w:rPr>
          <w:rFonts w:eastAsia="楷体" w:hint="eastAsia"/>
        </w:rPr>
        <w:t>月</w:t>
      </w:r>
      <w:r w:rsidRPr="006F2EEB">
        <w:rPr>
          <w:rFonts w:eastAsia="楷体"/>
        </w:rPr>
        <w:t>28</w:t>
      </w:r>
      <w:r w:rsidRPr="006F2EEB">
        <w:rPr>
          <w:rFonts w:eastAsia="楷体" w:hint="eastAsia"/>
        </w:rPr>
        <w:t>日，习近平在主持十八届中央政治局第三十三次集体学习时的讲话</w:t>
      </w:r>
    </w:p>
    <w:p w14:paraId="6C3B8FAB"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严肃党内政治生活、净化党内政治生态是伟大斗争、伟大工程的题中应有之义，是我们党坚持党的性质和宗旨的重要法宝，是我们党实现自我净化、自我完善、自我革新、自我提高的重要</w:t>
      </w:r>
      <w:r w:rsidRPr="006F2EEB">
        <w:rPr>
          <w:rFonts w:eastAsia="仿宋" w:hint="eastAsia"/>
        </w:rPr>
        <w:lastRenderedPageBreak/>
        <w:t>途径。抓住了这个点，我们党就能更好凝心聚魂、强身健体。</w:t>
      </w:r>
    </w:p>
    <w:p w14:paraId="44038345"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6</w:t>
      </w:r>
      <w:r w:rsidRPr="006F2EEB">
        <w:rPr>
          <w:rFonts w:eastAsia="楷体" w:hint="eastAsia"/>
        </w:rPr>
        <w:t>月</w:t>
      </w:r>
      <w:r w:rsidRPr="006F2EEB">
        <w:rPr>
          <w:rFonts w:eastAsia="楷体"/>
        </w:rPr>
        <w:t>28</w:t>
      </w:r>
      <w:r w:rsidRPr="006F2EEB">
        <w:rPr>
          <w:rFonts w:eastAsia="楷体" w:hint="eastAsia"/>
        </w:rPr>
        <w:t>日，习近平在主持十八届中央政治局第三十三次集体学习时的讲话</w:t>
      </w:r>
    </w:p>
    <w:p w14:paraId="1FE718F0"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开展严肃认真的党内政治生活，是我们党作为马克思主义政党区别于其他政党的重要特征，是我们党的光荣传统。长期实践证明，严肃认真的党内政治生活是我们党坚持党的性质和宗旨、保持先进性和纯洁性的重要法宝，是解决党内矛盾和问题的“金钥匙”，是广大党员、干部锤炼党性的“大熔炉”，是纯洁党风的“净化器”。</w:t>
      </w:r>
    </w:p>
    <w:p w14:paraId="7FB46F3F"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10</w:t>
      </w:r>
      <w:r w:rsidRPr="006F2EEB">
        <w:rPr>
          <w:rFonts w:eastAsia="楷体" w:hint="eastAsia"/>
        </w:rPr>
        <w:t>月</w:t>
      </w:r>
      <w:r w:rsidRPr="006F2EEB">
        <w:rPr>
          <w:rFonts w:eastAsia="楷体"/>
        </w:rPr>
        <w:t>27</w:t>
      </w:r>
      <w:r w:rsidRPr="006F2EEB">
        <w:rPr>
          <w:rFonts w:eastAsia="楷体" w:hint="eastAsia"/>
        </w:rPr>
        <w:t>日，习近平在党的十八届六中全会第二次全体会议上的讲话</w:t>
      </w:r>
    </w:p>
    <w:p w14:paraId="14590422"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我们深入推进全面从严治党，坚持打铁必须自身硬，从制定和落实中央八项规定开局破题，提出和落实新时代党的建设总要求，以党的政治建设</w:t>
      </w:r>
      <w:proofErr w:type="gramStart"/>
      <w:r w:rsidRPr="006F2EEB">
        <w:rPr>
          <w:rFonts w:eastAsia="仿宋" w:hint="eastAsia"/>
        </w:rPr>
        <w:t>统领党</w:t>
      </w:r>
      <w:proofErr w:type="gramEnd"/>
      <w:r w:rsidRPr="006F2EEB">
        <w:rPr>
          <w:rFonts w:eastAsia="仿宋" w:hint="eastAsia"/>
        </w:rPr>
        <w:t>的建设各项工作，坚持思想建党和制度治党同向发力，严肃党内政治生活，持续开展党内集中教育，提出和坚持新时代党的组织路线，突出政治标准选贤任能，加强政治巡视，形成比较完善的党内法规体系，推动全党坚定理想信念、严密组织体系、严明纪律规矩。</w:t>
      </w:r>
    </w:p>
    <w:p w14:paraId="36005ABA"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2022</w:t>
      </w:r>
      <w:r w:rsidRPr="006F2EEB">
        <w:rPr>
          <w:rFonts w:eastAsia="楷体" w:hint="eastAsia"/>
        </w:rPr>
        <w:t>年</w:t>
      </w:r>
      <w:r w:rsidRPr="006F2EEB">
        <w:rPr>
          <w:rFonts w:eastAsia="楷体"/>
        </w:rPr>
        <w:t>10</w:t>
      </w:r>
      <w:r w:rsidRPr="006F2EEB">
        <w:rPr>
          <w:rFonts w:eastAsia="楷体" w:hint="eastAsia"/>
        </w:rPr>
        <w:t>月</w:t>
      </w:r>
      <w:r w:rsidRPr="006F2EEB">
        <w:rPr>
          <w:rFonts w:eastAsia="楷体"/>
        </w:rPr>
        <w:t>16</w:t>
      </w:r>
      <w:r w:rsidRPr="006F2EEB">
        <w:rPr>
          <w:rFonts w:eastAsia="楷体" w:hint="eastAsia"/>
        </w:rPr>
        <w:t>日，习近平在中国共产党第二十次全国代表大会上的讲话</w:t>
      </w:r>
    </w:p>
    <w:p w14:paraId="41CC9389" w14:textId="469374EC"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严肃党内政治生活是全面从严治党的基础</w:t>
      </w:r>
      <w:r>
        <w:rPr>
          <w:rFonts w:eastAsia="仿宋" w:hint="eastAsia"/>
          <w:szCs w:val="27"/>
        </w:rPr>
        <w:t>.</w:t>
      </w:r>
      <w:r w:rsidRPr="006F2EEB">
        <w:rPr>
          <w:rFonts w:eastAsia="仿宋" w:hint="eastAsia"/>
        </w:rPr>
        <w:t>解决党内政治生活、政治生态中出现的问题决非一朝一夕之功，我们要锲而不舍</w:t>
      </w:r>
      <w:r w:rsidRPr="006F2EEB">
        <w:rPr>
          <w:rFonts w:eastAsia="仿宋" w:hint="eastAsia"/>
        </w:rPr>
        <w:lastRenderedPageBreak/>
        <w:t>把这项党的建设基础工程抓紧抓实抓好。严肃党内政治生活是一篇大文章，其中最重要的是围绕坚持党的政治路线、思想路线、组织路线、群众路线，坚持和完善民主集中制、严格党的组织生活等重点内容，集中解决好突出问题。</w:t>
      </w:r>
    </w:p>
    <w:p w14:paraId="6044BC3E"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6</w:t>
      </w:r>
      <w:r w:rsidRPr="006F2EEB">
        <w:rPr>
          <w:rFonts w:eastAsia="楷体" w:hint="eastAsia"/>
        </w:rPr>
        <w:t>月</w:t>
      </w:r>
      <w:r w:rsidRPr="006F2EEB">
        <w:rPr>
          <w:rFonts w:eastAsia="楷体"/>
        </w:rPr>
        <w:t>28</w:t>
      </w:r>
      <w:r w:rsidRPr="006F2EEB">
        <w:rPr>
          <w:rFonts w:eastAsia="楷体" w:hint="eastAsia"/>
        </w:rPr>
        <w:t>日，习近平在主持十八届中央政治局第三十三次集体学习时的讲话</w:t>
      </w:r>
    </w:p>
    <w:p w14:paraId="58F2FB66"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严肃党内政治生活是全面从严治党的基础。党要管党，首先要从党内政治生活管起；从严治党，首先要从党内政治生活严起。我们要加强和规范党内政治生活，严肃党的政治纪律和政治规矩，增强党内政治生活的政治性、时代性、原则性、战斗性，全面净化党内政治生态。</w:t>
      </w:r>
    </w:p>
    <w:p w14:paraId="7CA35530"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7</w:t>
      </w:r>
      <w:r w:rsidRPr="006F2EEB">
        <w:rPr>
          <w:rFonts w:eastAsia="楷体" w:hint="eastAsia"/>
        </w:rPr>
        <w:t>月</w:t>
      </w:r>
      <w:r w:rsidRPr="006F2EEB">
        <w:rPr>
          <w:rFonts w:eastAsia="楷体"/>
        </w:rPr>
        <w:t>1</w:t>
      </w:r>
      <w:r w:rsidRPr="006F2EEB">
        <w:rPr>
          <w:rFonts w:eastAsia="楷体" w:hint="eastAsia"/>
        </w:rPr>
        <w:t>日，习近平在庆祝中国共产党成立</w:t>
      </w:r>
      <w:r w:rsidRPr="006F2EEB">
        <w:rPr>
          <w:rFonts w:eastAsia="楷体"/>
        </w:rPr>
        <w:t>95</w:t>
      </w:r>
      <w:r w:rsidRPr="006F2EEB">
        <w:rPr>
          <w:rFonts w:eastAsia="楷体" w:hint="eastAsia"/>
        </w:rPr>
        <w:t>周年大会上的讲话</w:t>
      </w:r>
    </w:p>
    <w:p w14:paraId="4C7B1E03"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历史经验表明，我们党作为马克思主义政党，必须旗帜鲜明讲政治，严肃认真开展党内政治生活。</w:t>
      </w:r>
    </w:p>
    <w:p w14:paraId="2A3B45BD"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2017</w:t>
      </w:r>
      <w:r w:rsidRPr="006F2EEB">
        <w:rPr>
          <w:rFonts w:eastAsia="楷体" w:hint="eastAsia"/>
        </w:rPr>
        <w:t>年</w:t>
      </w:r>
      <w:r w:rsidRPr="006F2EEB">
        <w:rPr>
          <w:rFonts w:eastAsia="楷体"/>
        </w:rPr>
        <w:t>2</w:t>
      </w:r>
      <w:r w:rsidRPr="006F2EEB">
        <w:rPr>
          <w:rFonts w:eastAsia="楷体" w:hint="eastAsia"/>
        </w:rPr>
        <w:t>月</w:t>
      </w:r>
      <w:r w:rsidRPr="006F2EEB">
        <w:rPr>
          <w:rFonts w:eastAsia="楷体"/>
        </w:rPr>
        <w:t>13</w:t>
      </w:r>
      <w:r w:rsidRPr="006F2EEB">
        <w:rPr>
          <w:rFonts w:eastAsia="楷体" w:hint="eastAsia"/>
        </w:rPr>
        <w:t>日，习近平在省部级主要领导干部学习贯彻十八届六中全会精神专题研讨班开班式上的讲话</w:t>
      </w:r>
    </w:p>
    <w:p w14:paraId="7785124B"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严肃认真的党内政治生活、健康洁净的党内政治生态，是党的优良作风的生成土壤，是党的旺盛生机的动力源泉，是保持党的先进性纯洁性、提高党的创造力凝聚力战斗力的重要条件，是党团结带领全国各族人民完成历史使命的有力保障，是我们党区别于其他非马克思主义政党的鲜明标志。抓好了党内政治生活，</w:t>
      </w:r>
      <w:r w:rsidRPr="006F2EEB">
        <w:rPr>
          <w:rFonts w:eastAsia="仿宋" w:hint="eastAsia"/>
        </w:rPr>
        <w:lastRenderedPageBreak/>
        <w:t>全面从严治党就有了重要基础。全党同志都要行动起来，为开展严肃认真的党内政治生活、净化党内政治生态</w:t>
      </w:r>
      <w:proofErr w:type="gramStart"/>
      <w:r w:rsidRPr="006F2EEB">
        <w:rPr>
          <w:rFonts w:eastAsia="仿宋" w:hint="eastAsia"/>
        </w:rPr>
        <w:t>作出</w:t>
      </w:r>
      <w:proofErr w:type="gramEnd"/>
      <w:r w:rsidRPr="006F2EEB">
        <w:rPr>
          <w:rFonts w:eastAsia="仿宋" w:hint="eastAsia"/>
        </w:rPr>
        <w:t>贡献。</w:t>
      </w:r>
    </w:p>
    <w:p w14:paraId="471BCD25"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6</w:t>
      </w:r>
      <w:r w:rsidRPr="006F2EEB">
        <w:rPr>
          <w:rFonts w:eastAsia="楷体" w:hint="eastAsia"/>
        </w:rPr>
        <w:t>月</w:t>
      </w:r>
      <w:r w:rsidRPr="006F2EEB">
        <w:rPr>
          <w:rFonts w:eastAsia="楷体"/>
        </w:rPr>
        <w:t>28</w:t>
      </w:r>
      <w:r w:rsidRPr="006F2EEB">
        <w:rPr>
          <w:rFonts w:eastAsia="楷体" w:hint="eastAsia"/>
        </w:rPr>
        <w:t>日，习近平在十八届中央政治局第三十三次集体学习时强调</w:t>
      </w:r>
    </w:p>
    <w:p w14:paraId="779B5CBA"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增强党内政治生活政治性、时代性、原则性、战斗性，用好批评和自我批评武器，持续净化党内政治生态。</w:t>
      </w:r>
    </w:p>
    <w:p w14:paraId="1E413226"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2022</w:t>
      </w:r>
      <w:r w:rsidRPr="006F2EEB">
        <w:rPr>
          <w:rFonts w:eastAsia="楷体" w:hint="eastAsia"/>
        </w:rPr>
        <w:t>年</w:t>
      </w:r>
      <w:r w:rsidRPr="006F2EEB">
        <w:rPr>
          <w:rFonts w:eastAsia="楷体"/>
        </w:rPr>
        <w:t>10</w:t>
      </w:r>
      <w:r w:rsidRPr="006F2EEB">
        <w:rPr>
          <w:rFonts w:eastAsia="楷体" w:hint="eastAsia"/>
        </w:rPr>
        <w:t>月</w:t>
      </w:r>
      <w:r w:rsidRPr="006F2EEB">
        <w:rPr>
          <w:rFonts w:eastAsia="楷体"/>
        </w:rPr>
        <w:t>16</w:t>
      </w:r>
      <w:r w:rsidRPr="006F2EEB">
        <w:rPr>
          <w:rFonts w:eastAsia="楷体" w:hint="eastAsia"/>
        </w:rPr>
        <w:t>日，习近平在中国共产党第二十次全国代表大会上的讲话</w:t>
      </w:r>
    </w:p>
    <w:p w14:paraId="332BAB03" w14:textId="63061A4A"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加强思想教育和理论武装是党内政治生活的首要任务</w:t>
      </w:r>
      <w:r>
        <w:rPr>
          <w:rFonts w:eastAsia="仿宋" w:hint="eastAsia"/>
          <w:szCs w:val="27"/>
        </w:rPr>
        <w:t>。</w:t>
      </w:r>
      <w:r w:rsidRPr="006F2EEB">
        <w:rPr>
          <w:rFonts w:eastAsia="仿宋" w:hint="eastAsia"/>
        </w:rPr>
        <w:t>加强思想教育和理论武装，是党内政治生活的首要任务，是保证全党步调一致的前提。</w:t>
      </w:r>
    </w:p>
    <w:p w14:paraId="2D4C6D5B"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要注重加强党内政治文化建设，倡导和弘扬忠诚老实、光明坦荡、公道正派、实事求是、艰苦奋斗、清正廉洁等价值观，旗帜鲜明抵制和反对关系学、厚黑学、官场术、“潜规则”等庸俗腐朽的政治文化，不断培厚良好政治生态的土壤。</w:t>
      </w:r>
    </w:p>
    <w:p w14:paraId="680BF8AC"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2016</w:t>
      </w:r>
      <w:r w:rsidRPr="006F2EEB">
        <w:rPr>
          <w:rFonts w:eastAsia="楷体" w:hint="eastAsia"/>
        </w:rPr>
        <w:t>年</w:t>
      </w:r>
      <w:r w:rsidRPr="006F2EEB">
        <w:rPr>
          <w:rFonts w:eastAsia="楷体"/>
        </w:rPr>
        <w:t>10</w:t>
      </w:r>
      <w:r w:rsidRPr="006F2EEB">
        <w:rPr>
          <w:rFonts w:eastAsia="楷体" w:hint="eastAsia"/>
        </w:rPr>
        <w:t>月</w:t>
      </w:r>
      <w:r w:rsidRPr="006F2EEB">
        <w:rPr>
          <w:rFonts w:eastAsia="楷体"/>
        </w:rPr>
        <w:t>27</w:t>
      </w:r>
      <w:r w:rsidRPr="006F2EEB">
        <w:rPr>
          <w:rFonts w:eastAsia="楷体" w:hint="eastAsia"/>
        </w:rPr>
        <w:t>日，习近平在党的十八届六中全会上第二次全体会议上的讲话</w:t>
      </w:r>
    </w:p>
    <w:p w14:paraId="48D13B1A"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要严肃党内政治生活，深入整治选人用人不正之风，坚持正确用人导向，真正把忠诚党和人民事业、做人堂堂正正、干事干干净净的干部选拔出来，形成风清气正的良好政治生态。</w:t>
      </w:r>
    </w:p>
    <w:p w14:paraId="1DD52A04"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2017</w:t>
      </w:r>
      <w:r w:rsidRPr="006F2EEB">
        <w:rPr>
          <w:rFonts w:eastAsia="楷体" w:hint="eastAsia"/>
        </w:rPr>
        <w:t>年</w:t>
      </w:r>
      <w:r w:rsidRPr="006F2EEB">
        <w:rPr>
          <w:rFonts w:eastAsia="楷体"/>
        </w:rPr>
        <w:t>3</w:t>
      </w:r>
      <w:r w:rsidRPr="006F2EEB">
        <w:rPr>
          <w:rFonts w:eastAsia="楷体" w:hint="eastAsia"/>
        </w:rPr>
        <w:t>月</w:t>
      </w:r>
      <w:r w:rsidRPr="006F2EEB">
        <w:rPr>
          <w:rFonts w:eastAsia="楷体"/>
        </w:rPr>
        <w:t>7</w:t>
      </w:r>
      <w:r w:rsidRPr="006F2EEB">
        <w:rPr>
          <w:rFonts w:eastAsia="楷体" w:hint="eastAsia"/>
        </w:rPr>
        <w:t>日，习近平参加十二届全国人大五次会议辽宁代表团审议时的讲话</w:t>
      </w:r>
    </w:p>
    <w:p w14:paraId="0D2B356D"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lastRenderedPageBreak/>
        <w:t>要贯彻落实新形势下党内政治生活的若干准则，让党员、干部在党内政治生活中经常接受政治体检，增强政治免疫力。</w:t>
      </w:r>
    </w:p>
    <w:p w14:paraId="4DAD4F78" w14:textId="77777777" w:rsidR="006F2EEB" w:rsidRPr="006F2EEB" w:rsidRDefault="006F2EEB" w:rsidP="006F2EEB">
      <w:pPr>
        <w:widowControl w:val="0"/>
        <w:spacing w:line="579" w:lineRule="exact"/>
        <w:ind w:firstLine="632"/>
        <w:rPr>
          <w:rFonts w:eastAsia="仿宋" w:hint="eastAsia"/>
          <w:szCs w:val="27"/>
        </w:rPr>
      </w:pPr>
      <w:r w:rsidRPr="006F2EEB">
        <w:rPr>
          <w:rFonts w:eastAsia="仿宋" w:hint="eastAsia"/>
        </w:rPr>
        <w:t>营造良好政治生态是一项长期任务，必须作为党的政治建设的基础性、经常性工作，</w:t>
      </w:r>
      <w:proofErr w:type="gramStart"/>
      <w:r w:rsidRPr="006F2EEB">
        <w:rPr>
          <w:rFonts w:eastAsia="仿宋" w:hint="eastAsia"/>
        </w:rPr>
        <w:t>浚</w:t>
      </w:r>
      <w:proofErr w:type="gramEnd"/>
      <w:r w:rsidRPr="006F2EEB">
        <w:rPr>
          <w:rFonts w:eastAsia="仿宋" w:hint="eastAsia"/>
        </w:rPr>
        <w:t>其源、</w:t>
      </w:r>
      <w:proofErr w:type="gramStart"/>
      <w:r w:rsidRPr="006F2EEB">
        <w:rPr>
          <w:rFonts w:eastAsia="仿宋" w:hint="eastAsia"/>
        </w:rPr>
        <w:t>涵其林</w:t>
      </w:r>
      <w:proofErr w:type="gramEnd"/>
      <w:r w:rsidRPr="006F2EEB">
        <w:rPr>
          <w:rFonts w:eastAsia="仿宋" w:hint="eastAsia"/>
        </w:rPr>
        <w:t>，养正气、固根本，锲而不舍、久久为功。</w:t>
      </w:r>
    </w:p>
    <w:p w14:paraId="0CCE8344" w14:textId="77777777" w:rsidR="006F2EEB" w:rsidRPr="006F2EEB" w:rsidRDefault="006F2EEB" w:rsidP="006F2EEB">
      <w:pPr>
        <w:widowControl w:val="0"/>
        <w:spacing w:line="579" w:lineRule="exact"/>
        <w:ind w:firstLine="632"/>
        <w:jc w:val="left"/>
        <w:rPr>
          <w:rFonts w:eastAsia="楷体" w:hint="eastAsia"/>
          <w:szCs w:val="27"/>
        </w:rPr>
      </w:pPr>
      <w:r w:rsidRPr="006F2EEB">
        <w:rPr>
          <w:rFonts w:eastAsia="楷体" w:hint="eastAsia"/>
        </w:rPr>
        <w:t>——</w:t>
      </w:r>
      <w:r w:rsidRPr="006F2EEB">
        <w:rPr>
          <w:rFonts w:eastAsia="楷体"/>
        </w:rPr>
        <w:t>2018</w:t>
      </w:r>
      <w:r w:rsidRPr="006F2EEB">
        <w:rPr>
          <w:rFonts w:eastAsia="楷体" w:hint="eastAsia"/>
        </w:rPr>
        <w:t>年</w:t>
      </w:r>
      <w:r w:rsidRPr="006F2EEB">
        <w:rPr>
          <w:rFonts w:eastAsia="楷体"/>
        </w:rPr>
        <w:t>6</w:t>
      </w:r>
      <w:r w:rsidRPr="006F2EEB">
        <w:rPr>
          <w:rFonts w:eastAsia="楷体" w:hint="eastAsia"/>
        </w:rPr>
        <w:t>月</w:t>
      </w:r>
      <w:r w:rsidRPr="006F2EEB">
        <w:rPr>
          <w:rFonts w:eastAsia="楷体"/>
        </w:rPr>
        <w:t>29</w:t>
      </w:r>
      <w:r w:rsidRPr="006F2EEB">
        <w:rPr>
          <w:rFonts w:eastAsia="楷体" w:hint="eastAsia"/>
        </w:rPr>
        <w:t>日，习近平在主持十九届中央政治局第六次集体学习时的讲话</w:t>
      </w:r>
    </w:p>
    <w:sectPr w:rsidR="006F2EEB" w:rsidRPr="006F2EEB" w:rsidSect="006F2EEB">
      <w:headerReference w:type="even" r:id="rId6"/>
      <w:headerReference w:type="default" r:id="rId7"/>
      <w:footerReference w:type="even" r:id="rId8"/>
      <w:footerReference w:type="default" r:id="rId9"/>
      <w:headerReference w:type="first" r:id="rId10"/>
      <w:footerReference w:type="first" r:id="rId11"/>
      <w:pgSz w:w="11906" w:h="16838"/>
      <w:pgMar w:top="2098" w:right="1474" w:bottom="1984" w:left="1587" w:header="850" w:footer="1474" w:gutter="0"/>
      <w:cols w:space="425"/>
      <w:docGrid w:type="linesAndChars" w:linePitch="579" w:charSpace="-8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57326" w14:textId="77777777" w:rsidR="008227E7" w:rsidRDefault="008227E7" w:rsidP="006F2EEB">
      <w:pPr>
        <w:spacing w:line="240" w:lineRule="auto"/>
        <w:ind w:firstLine="640"/>
      </w:pPr>
      <w:r>
        <w:separator/>
      </w:r>
    </w:p>
  </w:endnote>
  <w:endnote w:type="continuationSeparator" w:id="0">
    <w:p w14:paraId="26A758AA" w14:textId="77777777" w:rsidR="008227E7" w:rsidRDefault="008227E7" w:rsidP="006F2EEB">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仿宋_GBK">
    <w:altName w:val="宋体"/>
    <w:panose1 w:val="00000000000000000000"/>
    <w:charset w:val="86"/>
    <w:family w:val="roman"/>
    <w:notTrueType/>
    <w:pitch w:val="default"/>
  </w:font>
  <w:font w:name="楷体">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0C86A" w14:textId="49882441" w:rsidR="006F2EEB" w:rsidRPr="006F2EEB" w:rsidRDefault="006F2EEB" w:rsidP="006F2EEB">
    <w:pPr>
      <w:pStyle w:val="ad"/>
      <w:ind w:firstLineChars="100" w:firstLine="280"/>
      <w:rPr>
        <w:rFonts w:ascii="宋体" w:eastAsia="宋体" w:hAnsi="宋体"/>
        <w:sz w:val="28"/>
      </w:rPr>
    </w:pPr>
    <w:r>
      <w:rPr>
        <w:rFonts w:ascii="宋体" w:eastAsia="宋体" w:hAnsi="宋体" w:hint="eastAsia"/>
        <w:sz w:val="28"/>
      </w:rPr>
      <w:t>—</w:t>
    </w:r>
    <w:r>
      <w:rPr>
        <w:rFonts w:ascii="宋体" w:eastAsia="宋体" w:hAnsi="宋体"/>
        <w:sz w:val="28"/>
      </w:rPr>
      <w:t xml:space="preserve"> </w:t>
    </w:r>
    <w:r>
      <w:rPr>
        <w:rFonts w:ascii="宋体" w:eastAsia="宋体" w:hAnsi="宋体"/>
        <w:sz w:val="28"/>
      </w:rPr>
      <w:fldChar w:fldCharType="begin"/>
    </w:r>
    <w:r>
      <w:rPr>
        <w:rFonts w:ascii="宋体" w:eastAsia="宋体" w:hAnsi="宋体"/>
        <w:sz w:val="28"/>
      </w:rPr>
      <w:instrText xml:space="preserve"> PAGE \* Arabic \* MERGEFORMAT </w:instrText>
    </w:r>
    <w:r>
      <w:rPr>
        <w:rFonts w:ascii="宋体" w:eastAsia="宋体" w:hAnsi="宋体"/>
        <w:sz w:val="28"/>
      </w:rPr>
      <w:fldChar w:fldCharType="separate"/>
    </w:r>
    <w:r>
      <w:rPr>
        <w:rFonts w:ascii="宋体" w:eastAsia="宋体" w:hAnsi="宋体"/>
        <w:noProof/>
        <w:sz w:val="28"/>
      </w:rPr>
      <w:t>4</w:t>
    </w:r>
    <w:r>
      <w:rPr>
        <w:rFonts w:ascii="宋体" w:eastAsia="宋体" w:hAnsi="宋体"/>
        <w:sz w:val="28"/>
      </w:rPr>
      <w:fldChar w:fldCharType="end"/>
    </w:r>
    <w:r>
      <w:rPr>
        <w:rFonts w:ascii="宋体" w:eastAsia="宋体" w:hAnsi="宋体"/>
        <w:sz w:val="2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46A9F" w14:textId="29CDFA91" w:rsidR="006F2EEB" w:rsidRPr="006F2EEB" w:rsidRDefault="006F2EEB" w:rsidP="006F2EEB">
    <w:pPr>
      <w:pStyle w:val="ad"/>
      <w:ind w:rightChars="100" w:right="320" w:firstLine="560"/>
      <w:jc w:val="right"/>
      <w:rPr>
        <w:rFonts w:ascii="宋体" w:eastAsia="宋体" w:hAnsi="宋体"/>
        <w:sz w:val="28"/>
      </w:rPr>
    </w:pPr>
    <w:r>
      <w:rPr>
        <w:rFonts w:ascii="宋体" w:eastAsia="宋体" w:hAnsi="宋体" w:hint="eastAsia"/>
        <w:sz w:val="28"/>
      </w:rPr>
      <w:t>—</w:t>
    </w:r>
    <w:r>
      <w:rPr>
        <w:rFonts w:ascii="宋体" w:eastAsia="宋体" w:hAnsi="宋体"/>
        <w:sz w:val="28"/>
      </w:rPr>
      <w:t xml:space="preserve"> </w:t>
    </w:r>
    <w:r>
      <w:rPr>
        <w:rFonts w:ascii="宋体" w:eastAsia="宋体" w:hAnsi="宋体"/>
        <w:sz w:val="28"/>
      </w:rPr>
      <w:fldChar w:fldCharType="begin"/>
    </w:r>
    <w:r>
      <w:rPr>
        <w:rFonts w:ascii="宋体" w:eastAsia="宋体" w:hAnsi="宋体"/>
        <w:sz w:val="28"/>
      </w:rPr>
      <w:instrText xml:space="preserve"> PAGE \* Arabic \* MERGEFORMAT </w:instrText>
    </w:r>
    <w:r>
      <w:rPr>
        <w:rFonts w:ascii="宋体" w:eastAsia="宋体" w:hAnsi="宋体"/>
        <w:sz w:val="28"/>
      </w:rPr>
      <w:fldChar w:fldCharType="separate"/>
    </w:r>
    <w:r>
      <w:rPr>
        <w:rFonts w:ascii="宋体" w:eastAsia="宋体" w:hAnsi="宋体"/>
        <w:noProof/>
        <w:sz w:val="28"/>
      </w:rPr>
      <w:t>4</w:t>
    </w:r>
    <w:r>
      <w:rPr>
        <w:rFonts w:ascii="宋体" w:eastAsia="宋体" w:hAnsi="宋体"/>
        <w:sz w:val="28"/>
      </w:rPr>
      <w:fldChar w:fldCharType="end"/>
    </w:r>
    <w:r>
      <w:rPr>
        <w:rFonts w:ascii="宋体" w:eastAsia="宋体" w:hAnsi="宋体"/>
        <w:sz w:val="2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0F53" w14:textId="77777777" w:rsidR="006F2EEB" w:rsidRDefault="006F2EEB">
    <w:pPr>
      <w:pStyle w:val="ad"/>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9DCE60" w14:textId="77777777" w:rsidR="008227E7" w:rsidRDefault="008227E7" w:rsidP="006F2EEB">
      <w:pPr>
        <w:spacing w:line="240" w:lineRule="auto"/>
        <w:ind w:firstLine="640"/>
      </w:pPr>
      <w:r>
        <w:separator/>
      </w:r>
    </w:p>
  </w:footnote>
  <w:footnote w:type="continuationSeparator" w:id="0">
    <w:p w14:paraId="16654583" w14:textId="77777777" w:rsidR="008227E7" w:rsidRDefault="008227E7" w:rsidP="006F2EEB">
      <w:pPr>
        <w:spacing w:line="240" w:lineRule="auto"/>
        <w:ind w:firstLine="6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CC037" w14:textId="77777777" w:rsidR="006F2EEB" w:rsidRDefault="006F2EEB">
    <w:pPr>
      <w:pStyle w:val="aa"/>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CB5C5" w14:textId="77777777" w:rsidR="006F2EEB" w:rsidRDefault="006F2EEB">
    <w:pPr>
      <w:pStyle w:val="aa"/>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46AA6" w14:textId="77777777" w:rsidR="006F2EEB" w:rsidRDefault="006F2EEB">
    <w:pPr>
      <w:pStyle w:val="aa"/>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evenAndOddHeaders/>
  <w:drawingGridHorizontalSpacing w:val="158"/>
  <w:drawingGridVerticalSpacing w:val="579"/>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EEB"/>
    <w:rsid w:val="006F2EEB"/>
    <w:rsid w:val="00715BA2"/>
    <w:rsid w:val="00781E16"/>
    <w:rsid w:val="008227E7"/>
    <w:rsid w:val="00D71E3D"/>
    <w:rsid w:val="00D916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51955"/>
  <w15:chartTrackingRefBased/>
  <w15:docId w15:val="{1756F397-68C6-4FA7-B669-1C18ABAE9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heme="minorBidi"/>
        <w:kern w:val="2"/>
        <w:sz w:val="24"/>
        <w:szCs w:val="22"/>
        <w:lang w:val="en-US" w:eastAsia="zh-CN" w:bidi="ar-SA"/>
      </w:rPr>
    </w:rPrDefault>
    <w:pPrDefault>
      <w:pPr>
        <w:spacing w:line="360" w:lineRule="auto"/>
        <w:ind w:firstLineChars="200" w:firstLine="20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1E16"/>
    <w:rPr>
      <w:rFonts w:eastAsia="方正仿宋_GBK" w:cs="Times New Roman"/>
      <w:sz w:val="32"/>
    </w:rPr>
  </w:style>
  <w:style w:type="paragraph" w:styleId="1">
    <w:name w:val="heading 1"/>
    <w:aliases w:val="楷体"/>
    <w:basedOn w:val="a"/>
    <w:next w:val="a"/>
    <w:link w:val="10"/>
    <w:uiPriority w:val="9"/>
    <w:qFormat/>
    <w:rsid w:val="00D916A6"/>
    <w:pPr>
      <w:keepNext/>
      <w:keepLines/>
      <w:spacing w:line="240" w:lineRule="auto"/>
      <w:outlineLvl w:val="0"/>
    </w:pPr>
    <w:rPr>
      <w:rFonts w:eastAsia="楷体"/>
      <w:b/>
      <w:bCs/>
      <w:kern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标题（宋）"/>
    <w:basedOn w:val="a"/>
    <w:link w:val="a4"/>
    <w:qFormat/>
    <w:rsid w:val="00715BA2"/>
    <w:pPr>
      <w:ind w:firstLineChars="0" w:firstLine="0"/>
      <w:jc w:val="center"/>
    </w:pPr>
    <w:rPr>
      <w:rFonts w:eastAsia="宋体"/>
      <w:b/>
    </w:rPr>
  </w:style>
  <w:style w:type="character" w:customStyle="1" w:styleId="a4">
    <w:name w:val="标题（宋） 字符"/>
    <w:basedOn w:val="a0"/>
    <w:link w:val="a3"/>
    <w:rsid w:val="00715BA2"/>
    <w:rPr>
      <w:b/>
      <w:sz w:val="32"/>
    </w:rPr>
  </w:style>
  <w:style w:type="paragraph" w:customStyle="1" w:styleId="a5">
    <w:name w:val="标题（方正）"/>
    <w:basedOn w:val="a3"/>
    <w:link w:val="a6"/>
    <w:qFormat/>
    <w:rsid w:val="00715BA2"/>
    <w:rPr>
      <w:rFonts w:eastAsia="方正小标宋简体"/>
      <w:sz w:val="44"/>
    </w:rPr>
  </w:style>
  <w:style w:type="character" w:customStyle="1" w:styleId="a6">
    <w:name w:val="标题（方正） 字符"/>
    <w:basedOn w:val="a4"/>
    <w:link w:val="a5"/>
    <w:rsid w:val="00715BA2"/>
    <w:rPr>
      <w:rFonts w:eastAsia="方正小标宋简体"/>
      <w:b/>
      <w:sz w:val="44"/>
    </w:rPr>
  </w:style>
  <w:style w:type="paragraph" w:customStyle="1" w:styleId="a7">
    <w:name w:val="（方正）标题"/>
    <w:basedOn w:val="a3"/>
    <w:link w:val="a8"/>
    <w:qFormat/>
    <w:rsid w:val="00D916A6"/>
    <w:rPr>
      <w:rFonts w:eastAsia="方正小标宋简体"/>
      <w:b w:val="0"/>
      <w:sz w:val="44"/>
    </w:rPr>
  </w:style>
  <w:style w:type="character" w:customStyle="1" w:styleId="a8">
    <w:name w:val="（方正）标题 字符"/>
    <w:basedOn w:val="a4"/>
    <w:link w:val="a7"/>
    <w:rsid w:val="00D916A6"/>
    <w:rPr>
      <w:rFonts w:eastAsia="方正小标宋简体"/>
      <w:b w:val="0"/>
      <w:sz w:val="44"/>
    </w:rPr>
  </w:style>
  <w:style w:type="paragraph" w:styleId="a9">
    <w:name w:val="No Spacing"/>
    <w:aliases w:val="黑体"/>
    <w:uiPriority w:val="1"/>
    <w:qFormat/>
    <w:rsid w:val="00D916A6"/>
    <w:pPr>
      <w:widowControl w:val="0"/>
      <w:spacing w:line="240" w:lineRule="auto"/>
    </w:pPr>
    <w:rPr>
      <w:rFonts w:eastAsia="黑体"/>
      <w:sz w:val="32"/>
    </w:rPr>
  </w:style>
  <w:style w:type="character" w:customStyle="1" w:styleId="10">
    <w:name w:val="标题 1 字符"/>
    <w:aliases w:val="楷体 字符"/>
    <w:basedOn w:val="a0"/>
    <w:link w:val="1"/>
    <w:uiPriority w:val="9"/>
    <w:rsid w:val="00D916A6"/>
    <w:rPr>
      <w:rFonts w:eastAsia="楷体"/>
      <w:b/>
      <w:bCs/>
      <w:kern w:val="44"/>
      <w:sz w:val="32"/>
      <w:szCs w:val="44"/>
    </w:rPr>
  </w:style>
  <w:style w:type="paragraph" w:customStyle="1" w:styleId="11">
    <w:name w:val="楷体1"/>
    <w:basedOn w:val="a"/>
    <w:link w:val="12"/>
    <w:qFormat/>
    <w:rsid w:val="00D916A6"/>
    <w:pPr>
      <w:snapToGrid w:val="0"/>
      <w:spacing w:line="240" w:lineRule="auto"/>
    </w:pPr>
    <w:rPr>
      <w:rFonts w:ascii="楷体" w:eastAsia="楷体" w:hAnsi="楷体"/>
      <w:b/>
      <w:bCs/>
    </w:rPr>
  </w:style>
  <w:style w:type="character" w:customStyle="1" w:styleId="12">
    <w:name w:val="楷体1 字符"/>
    <w:basedOn w:val="a0"/>
    <w:link w:val="11"/>
    <w:rsid w:val="00D916A6"/>
    <w:rPr>
      <w:rFonts w:ascii="楷体" w:eastAsia="楷体" w:hAnsi="楷体"/>
      <w:b/>
      <w:bCs/>
      <w:sz w:val="32"/>
    </w:rPr>
  </w:style>
  <w:style w:type="paragraph" w:styleId="aa">
    <w:name w:val="header"/>
    <w:basedOn w:val="a"/>
    <w:link w:val="ab"/>
    <w:uiPriority w:val="99"/>
    <w:unhideWhenUsed/>
    <w:rsid w:val="00781E16"/>
    <w:pPr>
      <w:tabs>
        <w:tab w:val="center" w:pos="4153"/>
        <w:tab w:val="right" w:pos="8306"/>
      </w:tabs>
      <w:snapToGrid w:val="0"/>
      <w:spacing w:line="240" w:lineRule="auto"/>
      <w:jc w:val="center"/>
    </w:pPr>
    <w:rPr>
      <w:sz w:val="18"/>
      <w:szCs w:val="18"/>
    </w:rPr>
  </w:style>
  <w:style w:type="character" w:customStyle="1" w:styleId="ab">
    <w:name w:val="页眉 字符"/>
    <w:basedOn w:val="a0"/>
    <w:link w:val="aa"/>
    <w:uiPriority w:val="99"/>
    <w:rsid w:val="00781E16"/>
    <w:rPr>
      <w:rFonts w:eastAsia="仿宋"/>
      <w:sz w:val="18"/>
      <w:szCs w:val="18"/>
    </w:rPr>
  </w:style>
  <w:style w:type="paragraph" w:styleId="ac">
    <w:name w:val="Normal (Web)"/>
    <w:basedOn w:val="a"/>
    <w:uiPriority w:val="99"/>
    <w:semiHidden/>
    <w:unhideWhenUsed/>
    <w:rsid w:val="006F2EEB"/>
    <w:pPr>
      <w:spacing w:before="100" w:beforeAutospacing="1" w:after="100" w:afterAutospacing="1" w:line="240" w:lineRule="auto"/>
      <w:ind w:firstLineChars="0" w:firstLine="0"/>
      <w:jc w:val="left"/>
    </w:pPr>
    <w:rPr>
      <w:rFonts w:ascii="宋体" w:eastAsia="宋体" w:hAnsi="宋体" w:cs="宋体"/>
      <w:kern w:val="0"/>
      <w:sz w:val="24"/>
      <w:szCs w:val="24"/>
    </w:rPr>
  </w:style>
  <w:style w:type="paragraph" w:styleId="ad">
    <w:name w:val="footer"/>
    <w:basedOn w:val="a"/>
    <w:link w:val="ae"/>
    <w:uiPriority w:val="99"/>
    <w:unhideWhenUsed/>
    <w:rsid w:val="006F2EEB"/>
    <w:pPr>
      <w:tabs>
        <w:tab w:val="center" w:pos="4153"/>
        <w:tab w:val="right" w:pos="8306"/>
      </w:tabs>
      <w:snapToGrid w:val="0"/>
      <w:spacing w:line="240" w:lineRule="auto"/>
      <w:jc w:val="left"/>
    </w:pPr>
    <w:rPr>
      <w:sz w:val="18"/>
      <w:szCs w:val="18"/>
    </w:rPr>
  </w:style>
  <w:style w:type="character" w:customStyle="1" w:styleId="ae">
    <w:name w:val="页脚 字符"/>
    <w:basedOn w:val="a0"/>
    <w:link w:val="ad"/>
    <w:uiPriority w:val="99"/>
    <w:rsid w:val="006F2EEB"/>
    <w:rPr>
      <w:rFonts w:eastAsia="仿宋"/>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999861">
      <w:bodyDiv w:val="1"/>
      <w:marLeft w:val="0"/>
      <w:marRight w:val="0"/>
      <w:marTop w:val="0"/>
      <w:marBottom w:val="0"/>
      <w:divBdr>
        <w:top w:val="none" w:sz="0" w:space="0" w:color="auto"/>
        <w:left w:val="none" w:sz="0" w:space="0" w:color="auto"/>
        <w:bottom w:val="none" w:sz="0" w:space="0" w:color="auto"/>
        <w:right w:val="none" w:sz="0" w:space="0" w:color="auto"/>
      </w:divBdr>
    </w:div>
    <w:div w:id="97911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328</Words>
  <Characters>1871</Characters>
  <Application>Microsoft Office Word</Application>
  <DocSecurity>0</DocSecurity>
  <Lines>15</Lines>
  <Paragraphs>4</Paragraphs>
  <ScaleCrop>false</ScaleCrop>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叶召定</dc:creator>
  <cp:keywords/>
  <dc:description/>
  <cp:lastModifiedBy>叶召定</cp:lastModifiedBy>
  <cp:revision>1</cp:revision>
  <dcterms:created xsi:type="dcterms:W3CDTF">2023-12-27T09:48:00Z</dcterms:created>
  <dcterms:modified xsi:type="dcterms:W3CDTF">2023-12-27T09:52:00Z</dcterms:modified>
</cp:coreProperties>
</file>