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71" w:rsidRPr="00E95858" w:rsidRDefault="00C54F71" w:rsidP="00C54F71">
      <w:pPr>
        <w:widowControl/>
        <w:tabs>
          <w:tab w:val="left" w:pos="4680"/>
        </w:tabs>
        <w:snapToGrid w:val="0"/>
        <w:spacing w:line="360" w:lineRule="exact"/>
        <w:ind w:firstLineChars="200" w:firstLine="420"/>
        <w:jc w:val="left"/>
        <w:rPr>
          <w:color w:val="0000FF"/>
        </w:rPr>
      </w:pPr>
      <w:r w:rsidRPr="00E95858">
        <w:rPr>
          <w:rFonts w:hint="eastAsia"/>
          <w:color w:val="0000FF"/>
        </w:rPr>
        <w:t>注：</w:t>
      </w:r>
      <w:r>
        <w:rPr>
          <w:rFonts w:hint="eastAsia"/>
          <w:color w:val="0000FF"/>
        </w:rPr>
        <w:t>1、</w:t>
      </w:r>
      <w:r w:rsidRPr="00E95858">
        <w:rPr>
          <w:rFonts w:hint="eastAsia"/>
          <w:color w:val="0000FF"/>
        </w:rPr>
        <w:t>各专业统筹规划、科学设置课程劳动教育模块；明确劳动教育模块评价内容和标准，实现劳动教育与课程教学同步评价，促进劳动教育与专业教育同步提升。</w:t>
      </w:r>
    </w:p>
    <w:p w:rsidR="00C54F71" w:rsidRDefault="00C54F71" w:rsidP="00C54F71">
      <w:pPr>
        <w:widowControl/>
        <w:snapToGrid w:val="0"/>
        <w:spacing w:line="360" w:lineRule="exact"/>
        <w:ind w:firstLineChars="200" w:firstLine="420"/>
        <w:jc w:val="left"/>
        <w:rPr>
          <w:color w:val="0000FF"/>
        </w:rPr>
      </w:pPr>
      <w:r>
        <w:rPr>
          <w:rFonts w:hint="eastAsia"/>
          <w:color w:val="0000FF"/>
        </w:rPr>
        <w:t>2、</w:t>
      </w:r>
      <w:r w:rsidRPr="00A57F12">
        <w:rPr>
          <w:rFonts w:hint="eastAsia"/>
          <w:color w:val="0000FF"/>
        </w:rPr>
        <w:t>鼓励公共基础与公共选修课程中设置劳动教育模块</w:t>
      </w:r>
      <w:r>
        <w:rPr>
          <w:rFonts w:hint="eastAsia"/>
          <w:color w:val="0000FF"/>
        </w:rPr>
        <w:t>，将</w:t>
      </w:r>
      <w:r w:rsidRPr="00A57F12">
        <w:rPr>
          <w:rFonts w:hint="eastAsia"/>
          <w:color w:val="0000FF"/>
        </w:rPr>
        <w:t>马克思主义劳动观、劳动安全和劳动法规教育等内容</w:t>
      </w:r>
      <w:r>
        <w:rPr>
          <w:rFonts w:hint="eastAsia"/>
          <w:color w:val="0000FF"/>
        </w:rPr>
        <w:t>融入课程教学；</w:t>
      </w:r>
      <w:r w:rsidRPr="00A57F12">
        <w:rPr>
          <w:rFonts w:hint="eastAsia"/>
          <w:color w:val="0000FF"/>
        </w:rPr>
        <w:t>专业理论课程侧重在具有劳动安全、劳动技能、劳动法律教学内容的课程中设置劳动教育模块，帮助学生建立正确的劳动观、价值观。</w:t>
      </w:r>
    </w:p>
    <w:p w:rsidR="00C54F71" w:rsidRPr="00E95858" w:rsidRDefault="00C54F71" w:rsidP="00C54F71">
      <w:pPr>
        <w:pStyle w:val="a7"/>
        <w:spacing w:beforeLines="50" w:before="156" w:beforeAutospacing="0" w:afterLines="100" w:after="312" w:afterAutospacing="0" w:line="360" w:lineRule="auto"/>
        <w:jc w:val="center"/>
        <w:outlineLvl w:val="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XXX</w:t>
      </w:r>
      <w:r w:rsidRPr="00E95858">
        <w:rPr>
          <w:rFonts w:ascii="Times New Roman" w:eastAsia="黑体" w:hAnsi="Times New Roman" w:cs="黑体" w:hint="eastAsia"/>
          <w:sz w:val="30"/>
          <w:szCs w:val="30"/>
        </w:rPr>
        <w:t>课程</w:t>
      </w:r>
      <w:bookmarkStart w:id="0" w:name="_GoBack"/>
      <w:r w:rsidRPr="00E95858">
        <w:rPr>
          <w:rFonts w:ascii="Times New Roman" w:eastAsia="黑体" w:hAnsi="Times New Roman" w:cs="黑体" w:hint="eastAsia"/>
          <w:sz w:val="30"/>
          <w:szCs w:val="30"/>
        </w:rPr>
        <w:t>劳动教育模块教学要求</w:t>
      </w:r>
      <w:bookmarkEnd w:id="0"/>
    </w:p>
    <w:p w:rsidR="00C54F71" w:rsidRPr="00E95858" w:rsidRDefault="00C54F71" w:rsidP="00C54F71">
      <w:pPr>
        <w:pStyle w:val="a7"/>
        <w:spacing w:before="0" w:beforeAutospacing="0" w:after="0" w:afterAutospacing="0" w:line="360" w:lineRule="exact"/>
        <w:ind w:left="420"/>
        <w:outlineLvl w:val="1"/>
        <w:rPr>
          <w:rFonts w:ascii="Times New Roman" w:eastAsia="黑体" w:hAnsi="Times New Roman" w:cs="Times New Roman"/>
        </w:rPr>
      </w:pPr>
      <w:r w:rsidRPr="00E95858">
        <w:rPr>
          <w:rFonts w:ascii="Times New Roman" w:eastAsia="黑体" w:hAnsi="Times New Roman" w:cs="Times New Roman" w:hint="eastAsia"/>
        </w:rPr>
        <w:t>1.</w:t>
      </w:r>
      <w:r w:rsidRPr="00E95858">
        <w:rPr>
          <w:rFonts w:ascii="Times New Roman" w:eastAsia="黑体" w:hAnsi="Times New Roman" w:cs="Times New Roman"/>
        </w:rPr>
        <w:t xml:space="preserve"> </w:t>
      </w:r>
      <w:r w:rsidRPr="00E95858">
        <w:rPr>
          <w:rFonts w:ascii="Times New Roman" w:eastAsia="黑体" w:hAnsi="Times New Roman" w:cs="Times New Roman" w:hint="eastAsia"/>
        </w:rPr>
        <w:t>劳动教育模块简介</w:t>
      </w:r>
    </w:p>
    <w:p w:rsidR="00C54F71" w:rsidRPr="00E95858" w:rsidRDefault="00C54F71" w:rsidP="00C54F71">
      <w:pPr>
        <w:pStyle w:val="a7"/>
        <w:spacing w:before="0" w:beforeAutospacing="0" w:after="0" w:afterAutospacing="0" w:line="360" w:lineRule="exact"/>
        <w:ind w:firstLineChars="200" w:firstLine="420"/>
        <w:rPr>
          <w:bCs/>
          <w:color w:val="000000"/>
        </w:rPr>
      </w:pP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简要介绍本课程劳动教育主要内容，以及学生通过本课程劳动教育模块学习后所能达到的劳动要求，包括劳动知识、劳动技能、劳动素养和劳动习惯等。</w:t>
      </w: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200</w:t>
      </w:r>
      <w:r w:rsidRPr="00E95858">
        <w:rPr>
          <w:rFonts w:ascii="Times New Roman" w:hAnsi="Times New Roman" w:cs="Times New Roman" w:hint="eastAsia"/>
          <w:color w:val="0000FF"/>
          <w:sz w:val="21"/>
          <w:szCs w:val="21"/>
        </w:rPr>
        <w:t>字左右。</w:t>
      </w:r>
    </w:p>
    <w:p w:rsidR="00C54F71" w:rsidRPr="00E95858" w:rsidRDefault="00C54F71" w:rsidP="00C54F71">
      <w:pPr>
        <w:pStyle w:val="a7"/>
        <w:spacing w:before="0" w:beforeAutospacing="0" w:after="0" w:afterAutospacing="0" w:line="360" w:lineRule="exact"/>
        <w:ind w:left="420"/>
        <w:outlineLvl w:val="1"/>
        <w:rPr>
          <w:rFonts w:ascii="Times New Roman" w:eastAsia="黑体" w:hAnsi="Times New Roman" w:cs="Times New Roman"/>
        </w:rPr>
      </w:pPr>
      <w:r w:rsidRPr="00E95858">
        <w:rPr>
          <w:rFonts w:ascii="Times New Roman" w:eastAsia="黑体" w:hAnsi="Times New Roman" w:cs="Times New Roman" w:hint="eastAsia"/>
        </w:rPr>
        <w:t>2.</w:t>
      </w:r>
      <w:r w:rsidRPr="00E95858">
        <w:rPr>
          <w:rFonts w:ascii="Times New Roman" w:eastAsia="黑体" w:hAnsi="Times New Roman" w:cs="Times New Roman"/>
        </w:rPr>
        <w:t xml:space="preserve"> </w:t>
      </w:r>
      <w:r w:rsidRPr="00E95858">
        <w:rPr>
          <w:rFonts w:ascii="Times New Roman" w:eastAsia="黑体" w:hAnsi="Times New Roman" w:cs="Times New Roman" w:hint="eastAsia"/>
        </w:rPr>
        <w:t>劳动教育模块教学目标</w:t>
      </w:r>
    </w:p>
    <w:p w:rsidR="00C54F71" w:rsidRPr="00E95858" w:rsidRDefault="00C54F71" w:rsidP="00C54F71">
      <w:pPr>
        <w:widowControl/>
        <w:snapToGrid w:val="0"/>
        <w:spacing w:line="360" w:lineRule="exact"/>
        <w:ind w:firstLine="420"/>
        <w:rPr>
          <w:color w:val="0000FF"/>
          <w:kern w:val="0"/>
        </w:rPr>
      </w:pPr>
      <w:r w:rsidRPr="00E95858">
        <w:rPr>
          <w:rFonts w:hint="eastAsia"/>
          <w:color w:val="0000FF"/>
          <w:kern w:val="0"/>
        </w:rPr>
        <w:t>简要介绍本课程劳动教育模块的教学目标，和前文课程教学大纲中劳动教育目标一致或进一步细化。</w:t>
      </w:r>
    </w:p>
    <w:p w:rsidR="00C54F71" w:rsidRPr="00E95858" w:rsidRDefault="00C54F71" w:rsidP="00C54F71">
      <w:pPr>
        <w:pStyle w:val="a7"/>
        <w:spacing w:before="0" w:beforeAutospacing="0" w:after="0" w:afterAutospacing="0" w:line="360" w:lineRule="exact"/>
        <w:ind w:left="420"/>
        <w:outlineLvl w:val="1"/>
        <w:rPr>
          <w:rFonts w:ascii="Times New Roman" w:eastAsia="黑体" w:hAnsi="Times New Roman" w:cs="Times New Roman"/>
        </w:rPr>
      </w:pPr>
      <w:r w:rsidRPr="00E95858">
        <w:rPr>
          <w:rFonts w:ascii="Times New Roman" w:eastAsia="黑体" w:hAnsi="Times New Roman" w:cs="Times New Roman" w:hint="eastAsia"/>
        </w:rPr>
        <w:t xml:space="preserve">3. </w:t>
      </w:r>
      <w:r w:rsidRPr="00E95858">
        <w:rPr>
          <w:rFonts w:ascii="Times New Roman" w:eastAsia="黑体" w:hAnsi="Times New Roman" w:cs="Times New Roman" w:hint="eastAsia"/>
        </w:rPr>
        <w:t>劳动教育模块教学内容与学时分配</w:t>
      </w:r>
    </w:p>
    <w:p w:rsidR="00C54F71" w:rsidRPr="00E95858" w:rsidRDefault="00C54F71" w:rsidP="00C54F71">
      <w:pPr>
        <w:pStyle w:val="a7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hAnsi="Times New Roman"/>
          <w:sz w:val="21"/>
          <w:szCs w:val="21"/>
        </w:rPr>
      </w:pPr>
      <w:r w:rsidRPr="00E95858">
        <w:rPr>
          <w:rFonts w:ascii="Times New Roman" w:hAnsi="Times New Roman" w:hint="eastAsia"/>
          <w:sz w:val="21"/>
          <w:szCs w:val="21"/>
        </w:rPr>
        <w:t>本课程劳动教育模块具体教学内容、学时及要求见下表：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910"/>
        <w:gridCol w:w="1842"/>
        <w:gridCol w:w="2127"/>
        <w:gridCol w:w="1559"/>
        <w:gridCol w:w="1276"/>
        <w:gridCol w:w="791"/>
      </w:tblGrid>
      <w:tr w:rsidR="00C54F71" w:rsidRPr="00E95858" w:rsidTr="00E34387">
        <w:trPr>
          <w:trHeight w:hRule="exact" w:val="680"/>
          <w:tblHeader/>
          <w:jc w:val="center"/>
        </w:trPr>
        <w:tc>
          <w:tcPr>
            <w:tcW w:w="735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模块</w:t>
            </w:r>
          </w:p>
        </w:tc>
        <w:tc>
          <w:tcPr>
            <w:tcW w:w="910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推荐授</w:t>
            </w:r>
          </w:p>
          <w:p w:rsidR="00C54F71" w:rsidRPr="00E95858" w:rsidRDefault="00C54F71" w:rsidP="00E3438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/>
                <w:b/>
                <w:kern w:val="0"/>
              </w:rPr>
              <w:t>课形式</w:t>
            </w:r>
          </w:p>
        </w:tc>
        <w:tc>
          <w:tcPr>
            <w:tcW w:w="1842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教学内容</w:t>
            </w:r>
          </w:p>
        </w:tc>
        <w:tc>
          <w:tcPr>
            <w:tcW w:w="2127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授课</w:t>
            </w:r>
            <w:r w:rsidRPr="00E95858">
              <w:rPr>
                <w:rFonts w:ascii="宋体" w:hAnsi="宋体" w:cs="宋体"/>
                <w:b/>
                <w:kern w:val="0"/>
              </w:rPr>
              <w:t>要点</w:t>
            </w:r>
          </w:p>
        </w:tc>
        <w:tc>
          <w:tcPr>
            <w:tcW w:w="1559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/>
                <w:b/>
                <w:kern w:val="0"/>
              </w:rPr>
              <w:t>劳动</w:t>
            </w:r>
            <w:r>
              <w:rPr>
                <w:rFonts w:ascii="宋体" w:hAnsi="宋体" w:cs="宋体" w:hint="eastAsia"/>
                <w:b/>
                <w:kern w:val="0"/>
              </w:rPr>
              <w:t>教育要求</w:t>
            </w:r>
          </w:p>
        </w:tc>
        <w:tc>
          <w:tcPr>
            <w:tcW w:w="1276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预期</w:t>
            </w:r>
          </w:p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学习</w:t>
            </w:r>
            <w:r>
              <w:rPr>
                <w:rFonts w:ascii="宋体" w:hAnsi="宋体" w:cs="宋体" w:hint="eastAsia"/>
                <w:b/>
                <w:kern w:val="0"/>
              </w:rPr>
              <w:t>成果</w:t>
            </w:r>
          </w:p>
        </w:tc>
        <w:tc>
          <w:tcPr>
            <w:tcW w:w="791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对应劳育目标</w:t>
            </w:r>
          </w:p>
        </w:tc>
      </w:tr>
      <w:tr w:rsidR="00C54F71" w:rsidRPr="00E95858" w:rsidTr="00E34387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910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1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C54F71" w:rsidRPr="00E95858" w:rsidTr="00E34387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C54F71" w:rsidRPr="00E95858" w:rsidRDefault="00C54F71" w:rsidP="00E34387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910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1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C54F71" w:rsidRPr="00E95858" w:rsidTr="00E34387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C54F71" w:rsidRPr="00E95858" w:rsidRDefault="00C54F71" w:rsidP="00E34387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910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1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C54F71" w:rsidRPr="00E95858" w:rsidTr="00E34387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C54F71" w:rsidRPr="00E95858" w:rsidRDefault="00C54F71" w:rsidP="00E34387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  <w:r w:rsidRPr="00E95858">
              <w:rPr>
                <w:rFonts w:ascii="宋体" w:hAnsi="宋体" w:cs="宋体" w:hint="eastAsia"/>
                <w:b/>
                <w:kern w:val="0"/>
              </w:rPr>
              <w:t>合计</w:t>
            </w:r>
          </w:p>
        </w:tc>
        <w:tc>
          <w:tcPr>
            <w:tcW w:w="910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791" w:type="dxa"/>
            <w:vAlign w:val="center"/>
          </w:tcPr>
          <w:p w:rsidR="00C54F71" w:rsidRPr="00E95858" w:rsidRDefault="00C54F71" w:rsidP="00E34387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</w:tbl>
    <w:p w:rsidR="00C54F71" w:rsidRPr="00E95858" w:rsidRDefault="00C54F71" w:rsidP="00C54F71">
      <w:pPr>
        <w:pStyle w:val="a7"/>
        <w:spacing w:before="0" w:beforeAutospacing="0" w:after="0" w:afterAutospacing="0" w:line="360" w:lineRule="exact"/>
        <w:ind w:left="420"/>
        <w:outlineLvl w:val="1"/>
        <w:rPr>
          <w:rFonts w:ascii="Times New Roman" w:eastAsia="黑体" w:hAnsi="Times New Roman" w:cs="Times New Roman"/>
        </w:rPr>
      </w:pPr>
      <w:r w:rsidRPr="00E95858">
        <w:rPr>
          <w:rFonts w:ascii="Times New Roman" w:eastAsia="黑体" w:hAnsi="Times New Roman" w:cs="Times New Roman" w:hint="eastAsia"/>
        </w:rPr>
        <w:t xml:space="preserve">4. </w:t>
      </w:r>
      <w:r w:rsidRPr="00E95858">
        <w:rPr>
          <w:rFonts w:ascii="Times New Roman" w:eastAsia="黑体" w:hAnsi="Times New Roman" w:cs="Times New Roman" w:hint="eastAsia"/>
        </w:rPr>
        <w:t>劳动教育模块考核与成绩评定</w:t>
      </w:r>
    </w:p>
    <w:p w:rsidR="00C54F71" w:rsidRPr="00E95858" w:rsidRDefault="00C54F71" w:rsidP="00C54F71">
      <w:pPr>
        <w:spacing w:line="360" w:lineRule="exact"/>
        <w:ind w:firstLine="482"/>
        <w:rPr>
          <w:color w:val="0000FF"/>
          <w:kern w:val="0"/>
        </w:rPr>
      </w:pPr>
      <w:r w:rsidRPr="00E95858">
        <w:rPr>
          <w:rFonts w:hint="eastAsia"/>
          <w:color w:val="0000FF"/>
          <w:kern w:val="0"/>
        </w:rPr>
        <w:t>说明：需要明确劳动教育模块考核形式以及各部分考核内容所占比例，侧重考核学生劳动知识、劳动技能、劳动素养、劳动习惯等。</w:t>
      </w:r>
    </w:p>
    <w:tbl>
      <w:tblPr>
        <w:tblW w:w="9198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701"/>
        <w:gridCol w:w="709"/>
        <w:gridCol w:w="3969"/>
        <w:gridCol w:w="1621"/>
      </w:tblGrid>
      <w:tr w:rsidR="00C54F71" w:rsidRPr="00E95858" w:rsidTr="00E34387">
        <w:trPr>
          <w:trHeight w:val="56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 w:rsidRPr="00E95858">
              <w:rPr>
                <w:rFonts w:cs="黑体" w:hint="eastAsia"/>
                <w:b/>
                <w:sz w:val="21"/>
              </w:rPr>
              <w:t>成绩</w:t>
            </w:r>
            <w:r w:rsidRPr="00E95858">
              <w:rPr>
                <w:rFonts w:cs="黑体"/>
                <w:b/>
                <w:sz w:val="21"/>
              </w:rPr>
              <w:t>分项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 w:rsidRPr="00E95858">
              <w:rPr>
                <w:rFonts w:cs="黑体" w:hint="eastAsia"/>
                <w:b/>
                <w:sz w:val="21"/>
              </w:rPr>
              <w:t>考核/评价环节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>
              <w:rPr>
                <w:rFonts w:cs="黑体" w:hint="eastAsia"/>
                <w:b/>
                <w:sz w:val="21"/>
              </w:rPr>
              <w:t>建议</w:t>
            </w:r>
          </w:p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 w:rsidRPr="00E95858">
              <w:rPr>
                <w:rFonts w:cs="黑体" w:hint="eastAsia"/>
                <w:b/>
                <w:sz w:val="21"/>
              </w:rPr>
              <w:t>分值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 w:rsidRPr="00E95858">
              <w:rPr>
                <w:rFonts w:cs="黑体" w:hint="eastAsia"/>
                <w:b/>
                <w:sz w:val="21"/>
              </w:rPr>
              <w:t>考核/评价细则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 w:rsidRPr="00E95858">
              <w:rPr>
                <w:rFonts w:cs="黑体" w:hint="eastAsia"/>
                <w:b/>
                <w:sz w:val="21"/>
              </w:rPr>
              <w:t>对应</w:t>
            </w:r>
            <w:r>
              <w:rPr>
                <w:rFonts w:cs="黑体" w:hint="eastAsia"/>
                <w:b/>
                <w:sz w:val="21"/>
              </w:rPr>
              <w:t>劳动</w:t>
            </w:r>
          </w:p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/>
              <w:jc w:val="center"/>
              <w:rPr>
                <w:rFonts w:cs="黑体"/>
                <w:b/>
                <w:sz w:val="21"/>
              </w:rPr>
            </w:pPr>
            <w:r>
              <w:rPr>
                <w:rFonts w:cs="黑体" w:hint="eastAsia"/>
                <w:b/>
                <w:sz w:val="21"/>
              </w:rPr>
              <w:t>教育</w:t>
            </w:r>
            <w:r w:rsidRPr="00E95858">
              <w:rPr>
                <w:rFonts w:cs="黑体" w:hint="eastAsia"/>
                <w:b/>
                <w:sz w:val="21"/>
              </w:rPr>
              <w:t>目标</w:t>
            </w:r>
          </w:p>
        </w:tc>
      </w:tr>
      <w:tr w:rsidR="00C54F71" w:rsidRPr="00E95858" w:rsidTr="00E34387">
        <w:trPr>
          <w:trHeight w:val="402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  <w:r w:rsidRPr="00E95858">
              <w:rPr>
                <w:rFonts w:cs="黑体" w:hint="eastAsia"/>
                <w:sz w:val="21"/>
              </w:rPr>
              <w:t>平时成绩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</w:tr>
      <w:tr w:rsidR="00C54F71" w:rsidRPr="00E95858" w:rsidTr="00E34387">
        <w:trPr>
          <w:trHeight w:val="402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</w:tr>
      <w:tr w:rsidR="00C54F71" w:rsidRPr="00E95858" w:rsidTr="00E34387">
        <w:trPr>
          <w:trHeight w:val="402"/>
          <w:jc w:val="center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  <w:r w:rsidRPr="00E95858">
              <w:rPr>
                <w:rFonts w:cs="黑体" w:hint="eastAsia"/>
                <w:sz w:val="21"/>
              </w:rPr>
              <w:t>成果</w:t>
            </w:r>
            <w:r w:rsidRPr="00E95858">
              <w:rPr>
                <w:rFonts w:cs="黑体"/>
                <w:sz w:val="21"/>
              </w:rPr>
              <w:t>评价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</w:tr>
      <w:tr w:rsidR="00C54F71" w:rsidRPr="00E95858" w:rsidTr="00E34387">
        <w:trPr>
          <w:trHeight w:val="402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  <w:r w:rsidRPr="00E95858">
              <w:rPr>
                <w:rFonts w:cs="黑体" w:hint="eastAsia"/>
                <w:sz w:val="21"/>
              </w:rPr>
              <w:t>期末成绩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</w:tr>
      <w:tr w:rsidR="00C54F71" w:rsidRPr="00E95858" w:rsidTr="00E34387">
        <w:trPr>
          <w:trHeight w:val="402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  <w:r w:rsidRPr="00E95858">
              <w:rPr>
                <w:rFonts w:cs="黑体" w:hint="eastAsia"/>
                <w:sz w:val="21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center"/>
              <w:rPr>
                <w:rFonts w:cs="黑体"/>
                <w:sz w:val="21"/>
              </w:rPr>
            </w:pPr>
            <w:r w:rsidRPr="00E95858">
              <w:rPr>
                <w:rFonts w:cs="黑体" w:hint="eastAsia"/>
                <w:sz w:val="21"/>
              </w:rPr>
              <w:t>1</w:t>
            </w:r>
            <w:r w:rsidRPr="00E95858">
              <w:rPr>
                <w:rFonts w:cs="黑体"/>
                <w:sz w:val="2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F71" w:rsidRPr="00E95858" w:rsidRDefault="00C54F71" w:rsidP="00E34387">
            <w:pPr>
              <w:pStyle w:val="a7"/>
              <w:snapToGrid w:val="0"/>
              <w:spacing w:before="0" w:beforeAutospacing="0" w:after="0" w:afterAutospacing="0" w:line="360" w:lineRule="exact"/>
              <w:jc w:val="both"/>
              <w:rPr>
                <w:rFonts w:cs="黑体"/>
                <w:sz w:val="21"/>
              </w:rPr>
            </w:pPr>
          </w:p>
        </w:tc>
      </w:tr>
    </w:tbl>
    <w:p w:rsidR="008A194B" w:rsidRDefault="008A194B">
      <w:pPr>
        <w:ind w:firstLine="480"/>
      </w:pPr>
    </w:p>
    <w:sectPr w:rsidR="008A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3B" w:rsidRDefault="004C283B" w:rsidP="00C54F71">
      <w:r>
        <w:separator/>
      </w:r>
    </w:p>
  </w:endnote>
  <w:endnote w:type="continuationSeparator" w:id="0">
    <w:p w:rsidR="004C283B" w:rsidRDefault="004C283B" w:rsidP="00C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3B" w:rsidRDefault="004C283B" w:rsidP="00C54F71">
      <w:r>
        <w:separator/>
      </w:r>
    </w:p>
  </w:footnote>
  <w:footnote w:type="continuationSeparator" w:id="0">
    <w:p w:rsidR="004C283B" w:rsidRDefault="004C283B" w:rsidP="00C5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3"/>
    <w:rsid w:val="00352466"/>
    <w:rsid w:val="004C283B"/>
    <w:rsid w:val="008377B3"/>
    <w:rsid w:val="008A194B"/>
    <w:rsid w:val="00C5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43A23"/>
  <w15:chartTrackingRefBased/>
  <w15:docId w15:val="{EFD24D7C-A70D-4497-B294-FCF0D81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7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7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71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71"/>
    <w:pPr>
      <w:widowControl/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71"/>
    <w:rPr>
      <w:rFonts w:eastAsia="宋体"/>
      <w:sz w:val="18"/>
      <w:szCs w:val="18"/>
    </w:rPr>
  </w:style>
  <w:style w:type="paragraph" w:styleId="a7">
    <w:name w:val="Normal (Web)"/>
    <w:basedOn w:val="a"/>
    <w:link w:val="a8"/>
    <w:unhideWhenUsed/>
    <w:rsid w:val="00C54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普通(网站) 字符"/>
    <w:link w:val="a7"/>
    <w:rsid w:val="00C54F7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周璇</dc:creator>
  <cp:keywords/>
  <dc:description/>
  <cp:lastModifiedBy>周璇</cp:lastModifiedBy>
  <cp:revision>2</cp:revision>
  <dcterms:created xsi:type="dcterms:W3CDTF">2022-04-11T01:27:00Z</dcterms:created>
  <dcterms:modified xsi:type="dcterms:W3CDTF">2022-04-11T01:30:00Z</dcterms:modified>
</cp:coreProperties>
</file>