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先进基层党组织和优秀个人名单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先进党支部（6个）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1.传媒学院学生第一党支部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2.设计学院教工第一党支部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3.人文学院学生第一党支部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4.信息工程学院教工党支部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5.马克思主义学院党支部（直属）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6.后勤保障党支部（直属）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二、优秀党支部书记（6名，以姓氏笔画为序）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刘芝、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许强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、叶满波、李金灿、吕嘉仪、赵卫平</w:t>
      </w:r>
    </w:p>
    <w:p>
      <w:pPr>
        <w:numPr>
          <w:ilvl w:val="0"/>
          <w:numId w:val="0"/>
        </w:numPr>
        <w:jc w:val="left"/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优秀党务工作者</w:t>
      </w: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（9名，以姓氏笔画为序）</w:t>
      </w:r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张敏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张少君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、刘志勤、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陈阳露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陈盼盼、林小慧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邵璐霞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游为伟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黄芳芳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_GB2312" w:hAnsi="Arial" w:eastAsia="仿宋_GB2312" w:cs="仿宋_GB2312"/>
          <w:b/>
          <w:bCs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优秀教工党员（26名，以姓氏笔画为序）</w:t>
      </w:r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文明瑶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邓超楠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叶志敏、叶凌宇、刘秀秀、刘后青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沙德芳、何欢、李昕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成蓬蓬、杜彩兰、陈欣杰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陈娴芳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吴红燕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张倩、周伯辉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周梦璇、杨小勇、胡芳媛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郭焰辉、黄春敏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梁安、曾嘉敏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童树涛、赖超文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、黎玉华</w:t>
      </w:r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 w:val="0"/>
          <w:bCs w:val="0"/>
          <w:i w:val="0"/>
          <w:iCs w:val="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b/>
          <w:bCs/>
          <w:kern w:val="0"/>
          <w:sz w:val="32"/>
          <w:szCs w:val="32"/>
          <w:lang w:val="en-US" w:eastAsia="zh-CN" w:bidi="ar"/>
        </w:rPr>
        <w:t>优秀学生党员（25名，以姓氏笔画为序）</w:t>
      </w:r>
    </w:p>
    <w:p>
      <w:pPr>
        <w:numPr>
          <w:ilvl w:val="0"/>
          <w:numId w:val="0"/>
        </w:numPr>
        <w:jc w:val="left"/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孙欣、冯渭懿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冯辉鹏、许焕婷、刘钰琪、刘炀琳、伍嘉玲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任启康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陈小泓、陈雨歆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陈明阳、张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惠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文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张盛洲、罗佳伟、周丹妮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练晶晶、侯淳夫、贾龙坤、黄丽萍、黄旭辉、黄珊娜、曾海鸿、蔡艺霖、潘逸玲</w:t>
      </w:r>
      <w:r>
        <w:rPr>
          <w:rFonts w:hint="eastAsia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Arial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禤嘉瑶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A9DF6"/>
    <w:multiLevelType w:val="singleLevel"/>
    <w:tmpl w:val="F0AA9D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5870AC"/>
    <w:multiLevelType w:val="singleLevel"/>
    <w:tmpl w:val="1D5870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GFhOTA0ZjIwNTlkZDNjZGJjMjA0MTUyMTE1ODYifQ=="/>
  </w:docVars>
  <w:rsids>
    <w:rsidRoot w:val="11C35F1F"/>
    <w:rsid w:val="11C35F1F"/>
    <w:rsid w:val="5D6D6DA8"/>
    <w:rsid w:val="62527D75"/>
    <w:rsid w:val="707029DF"/>
    <w:rsid w:val="743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446</Characters>
  <Lines>0</Lines>
  <Paragraphs>0</Paragraphs>
  <TotalTime>0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2023-06-13T06:45:00Z</dcterms:created>
  <dc:creator>大辫子</dc:creator>
  <cp:lastModifiedBy>大辫子</cp:lastModifiedBy>
  <dcterms:modified xsi:type="dcterms:W3CDTF">2023-06-14T00:42:45Z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F9713B7879B4470D9037B5F073FDC553_11</vt:lpwstr>
  </property>
</Properties>
</file>