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eastAsia="zh-CN"/>
        </w:rPr>
      </w:pPr>
      <w:r>
        <w:rPr>
          <w:rFonts w:hint="eastAsia"/>
          <w:b/>
          <w:bCs/>
          <w:sz w:val="40"/>
          <w:szCs w:val="48"/>
          <w:lang w:eastAsia="zh-CN"/>
        </w:rPr>
        <w:t>操作</w:t>
      </w:r>
      <w:r>
        <w:rPr>
          <w:rFonts w:hint="eastAsia"/>
          <w:b/>
          <w:bCs/>
          <w:sz w:val="40"/>
          <w:szCs w:val="48"/>
          <w:lang w:val="en-US" w:eastAsia="zh-CN"/>
        </w:rPr>
        <w:t>8：</w:t>
      </w:r>
      <w:r>
        <w:rPr>
          <w:rFonts w:hint="eastAsia"/>
          <w:b/>
          <w:bCs/>
          <w:sz w:val="40"/>
          <w:szCs w:val="48"/>
          <w:lang w:eastAsia="zh-CN"/>
        </w:rPr>
        <w:t>在线学堂慕课线上成绩设置及导出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8"/>
        <w:gridCol w:w="13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pct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sz w:val="24"/>
                <w:szCs w:val="32"/>
                <w:highlight w:val="yellow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bCs/>
                <w:color w:val="auto"/>
                <w:sz w:val="24"/>
                <w:szCs w:val="32"/>
                <w:highlight w:val="yellow"/>
                <w:vertAlign w:val="baseline"/>
                <w:lang w:val="en-US" w:eastAsia="zh-CN"/>
              </w:rPr>
              <w:t>一、查看和处理考试试卷</w:t>
            </w:r>
          </w:p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highlight w:val="yellow"/>
                <w:vertAlign w:val="baseline"/>
                <w:lang w:val="en-US" w:eastAsia="zh-CN"/>
              </w:rPr>
              <w:t>简答题需要手动批阅</w:t>
            </w:r>
          </w:p>
        </w:tc>
        <w:tc>
          <w:tcPr>
            <w:tcW w:w="4241" w:type="pct"/>
            <w:vAlign w:val="center"/>
          </w:tcPr>
          <w:p>
            <w:pPr>
              <w:rPr>
                <w:rFonts w:hint="eastAsia"/>
                <w:color w:val="FF0000"/>
                <w:highlight w:val="yellow"/>
                <w:lang w:eastAsia="zh-CN"/>
              </w:rPr>
            </w:pPr>
            <w:r>
              <w:rPr>
                <w:rFonts w:hint="eastAsia"/>
                <w:color w:val="FF0000"/>
                <w:highlight w:val="yellow"/>
                <w:lang w:eastAsia="zh-CN"/>
              </w:rPr>
              <w:t>步骤：</w:t>
            </w:r>
            <w:r>
              <w:rPr>
                <w:rFonts w:hint="eastAsia"/>
                <w:color w:val="FF0000"/>
                <w:highlight w:val="yellow"/>
              </w:rPr>
              <w:t>作业/考试数据</w:t>
            </w:r>
            <w:r>
              <w:rPr>
                <w:rFonts w:hint="eastAsia"/>
                <w:color w:val="FF0000"/>
                <w:highlight w:val="yellow"/>
                <w:lang w:eastAsia="zh-CN"/>
              </w:rPr>
              <w:t>→考试情况→答题记录→批阅试卷（看备注）→收卷设置</w:t>
            </w:r>
          </w:p>
          <w:p>
            <w:pPr>
              <w:rPr>
                <w:rFonts w:hint="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备注：判断题、单选题、多选题系统自动批阅，简答题教师手动批阅。</w:t>
            </w:r>
          </w:p>
          <w:p>
            <w:r>
              <w:drawing>
                <wp:inline distT="0" distB="0" distL="114300" distR="114300">
                  <wp:extent cx="6043295" cy="2361565"/>
                  <wp:effectExtent l="0" t="0" r="14605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9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3206750" cy="1133475"/>
                  <wp:effectExtent l="0" t="0" r="1270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7763510" cy="1636395"/>
                  <wp:effectExtent l="0" t="0" r="8890" b="190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10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>、</w:t>
            </w:r>
          </w:p>
          <w:p/>
          <w:p/>
          <w:p/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以赵漫丽老师《手绘效果图技法》为例</w:t>
            </w:r>
          </w:p>
          <w:p>
            <w:r>
              <w:drawing>
                <wp:inline distT="0" distB="0" distL="114300" distR="114300">
                  <wp:extent cx="8204835" cy="1115695"/>
                  <wp:effectExtent l="0" t="0" r="5715" b="825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83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7747635" cy="2785110"/>
                  <wp:effectExtent l="0" t="0" r="5715" b="1524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635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5490845" cy="3868420"/>
                  <wp:effectExtent l="0" t="0" r="14605" b="1778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45" cy="386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9424670" cy="709930"/>
                  <wp:effectExtent l="0" t="0" r="5080" b="1397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67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4342765</wp:posOffset>
                      </wp:positionH>
                      <wp:positionV relativeFrom="paragraph">
                        <wp:posOffset>4293235</wp:posOffset>
                      </wp:positionV>
                      <wp:extent cx="3751580" cy="1352550"/>
                      <wp:effectExtent l="0" t="0" r="127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599045" y="3013710"/>
                                <a:ext cx="375158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color w:val="FF0000"/>
                                      <w:sz w:val="36"/>
                                      <w:szCs w:val="44"/>
                                      <w:highlight w:val="yellow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36"/>
                                      <w:szCs w:val="44"/>
                                      <w:highlight w:val="yellow"/>
                                      <w:lang w:eastAsia="zh-CN"/>
                                    </w:rPr>
                                    <w:t>注意：收卷后，线上考试不能再延长时间，属于完全结束考试操作，此操作不可逆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1.95pt;margin-top:338.05pt;height:106.5pt;width:295.4pt;z-index:251659264;mso-width-relative:page;mso-height-relative:page;" fillcolor="#FFFFFF [3201]" filled="t" stroked="f" coordsize="21600,21600" o:gfxdata="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nZR&#10;ytcAAAAMAQAADwAAAAAAAAABACAAAAAiAAAAZHJzL2Rvd25yZXYueG1sUEsBAhQAFAAAAAgAh07i&#10;QGaoOiNcAgAAnAQAAA4AAAAAAAAAAQAgAAAAJgEAAGRycy9lMm9Eb2MueG1sUEsFBgAAAAAGAAYA&#10;WQEAAPQ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sz w:val="36"/>
                                <w:szCs w:val="44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  <w:szCs w:val="44"/>
                                <w:highlight w:val="yellow"/>
                                <w:lang w:eastAsia="zh-CN"/>
                              </w:rPr>
                              <w:t>注意：收卷后，线上考试不能再延长时间，属于完全结束考试操作，此操作不可逆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053330" cy="3456305"/>
                  <wp:effectExtent l="0" t="0" r="13970" b="1079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330" cy="345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971925" cy="273367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pct"/>
            <w:vAlign w:val="center"/>
          </w:tcPr>
          <w:p>
            <w:pPr>
              <w:jc w:val="center"/>
              <w:rPr>
                <w:rFonts w:hint="eastAsia"/>
                <w:b/>
                <w:bCs/>
                <w:highlight w:val="yellow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highlight w:val="yellow"/>
                <w:vertAlign w:val="baseline"/>
                <w:lang w:eastAsia="zh-CN"/>
              </w:rPr>
              <w:t>二、设置计分规则</w:t>
            </w: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241" w:type="pct"/>
            <w:vAlign w:val="center"/>
          </w:tcPr>
          <w:p>
            <w:pPr>
              <w:rPr>
                <w:rFonts w:hint="eastAsia"/>
                <w:b/>
                <w:bCs/>
                <w:color w:val="FF0000"/>
                <w:sz w:val="36"/>
                <w:szCs w:val="4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36"/>
                <w:szCs w:val="44"/>
                <w:highlight w:val="yellow"/>
                <w:vertAlign w:val="baseline"/>
                <w:lang w:eastAsia="zh-CN"/>
              </w:rPr>
              <w:t>以最终成绩</w:t>
            </w:r>
            <w:r>
              <w:rPr>
                <w:rFonts w:hint="eastAsia"/>
                <w:b/>
                <w:bCs/>
                <w:color w:val="FF0000"/>
                <w:sz w:val="36"/>
                <w:szCs w:val="44"/>
                <w:highlight w:val="yellow"/>
                <w:vertAlign w:val="baseline"/>
                <w:lang w:val="en-US" w:eastAsia="zh-CN"/>
              </w:rPr>
              <w:t>100%=40%视频分数+20%作业分数+40%考试设置比例为例</w:t>
            </w:r>
          </w:p>
          <w:p>
            <w:pPr>
              <w:rPr>
                <w:rFonts w:hint="default"/>
                <w:b/>
                <w:bCs/>
                <w:color w:val="FF0000"/>
                <w:sz w:val="24"/>
                <w:szCs w:val="32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32"/>
                <w:highlight w:val="yellow"/>
                <w:vertAlign w:val="baseline"/>
                <w:lang w:val="en-US" w:eastAsia="zh-CN"/>
              </w:rPr>
              <w:t>设置步骤：课时平均成绩→计分规则/计算成绩→设置→视频、作业、考试成绩设置→提交</w:t>
            </w:r>
          </w:p>
          <w:p>
            <w:r>
              <w:drawing>
                <wp:inline distT="0" distB="0" distL="114300" distR="114300">
                  <wp:extent cx="6313170" cy="2679065"/>
                  <wp:effectExtent l="0" t="0" r="11430" b="698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170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7771130" cy="2488565"/>
                  <wp:effectExtent l="0" t="0" r="1270" b="698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13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r>
              <w:drawing>
                <wp:inline distT="0" distB="0" distL="114300" distR="114300">
                  <wp:extent cx="7908925" cy="1894205"/>
                  <wp:effectExtent l="0" t="0" r="15875" b="1079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34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92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6421755" cy="4190365"/>
                  <wp:effectExtent l="0" t="0" r="1714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755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4934585" cy="3263265"/>
                  <wp:effectExtent l="0" t="0" r="18415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85" cy="32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pct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highlight w:val="yellow"/>
                <w:vertAlign w:val="baseline"/>
                <w:lang w:eastAsia="zh-CN"/>
              </w:rPr>
              <w:t>三、计分，并进行成绩公布</w:t>
            </w:r>
          </w:p>
        </w:tc>
        <w:tc>
          <w:tcPr>
            <w:tcW w:w="4241" w:type="pct"/>
          </w:tcPr>
          <w:p>
            <w:r>
              <w:rPr>
                <w:rFonts w:hint="eastAsia"/>
                <w:b/>
                <w:bCs/>
                <w:color w:val="FF0000"/>
                <w:sz w:val="24"/>
                <w:szCs w:val="32"/>
                <w:highlight w:val="yellow"/>
                <w:vertAlign w:val="baseline"/>
                <w:lang w:val="en-US" w:eastAsia="zh-CN"/>
              </w:rPr>
              <w:t>设置步骤：计分规则/计算成绩→计分→确定→设置成功→公布成绩</w:t>
            </w:r>
          </w:p>
          <w:p>
            <w:r>
              <w:drawing>
                <wp:inline distT="0" distB="0" distL="114300" distR="114300">
                  <wp:extent cx="7086600" cy="5905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6457315" cy="2040890"/>
                  <wp:effectExtent l="0" t="0" r="635" b="1651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31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7820660" cy="2839085"/>
                  <wp:effectExtent l="0" t="0" r="8890" b="184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283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6913880" cy="986155"/>
                  <wp:effectExtent l="0" t="0" r="127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88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8263890" cy="1958975"/>
                  <wp:effectExtent l="0" t="0" r="3810" b="317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89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pct"/>
            <w:vAlign w:val="center"/>
          </w:tcPr>
          <w:p>
            <w:pPr>
              <w:numPr>
                <w:ilvl w:val="0"/>
                <w:numId w:val="1"/>
              </w:numPr>
              <w:jc w:val="center"/>
              <w:rPr>
                <w:rFonts w:hint="eastAsia"/>
                <w:b/>
                <w:bCs/>
                <w:color w:val="FF0000"/>
                <w:sz w:val="22"/>
                <w:szCs w:val="28"/>
                <w:highlight w:val="yellow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2"/>
                <w:szCs w:val="28"/>
                <w:highlight w:val="yellow"/>
                <w:vertAlign w:val="baseline"/>
                <w:lang w:eastAsia="zh-CN"/>
              </w:rPr>
              <w:t>查看学生成绩并导出成绩存档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color w:val="FF0000"/>
                <w:sz w:val="22"/>
                <w:szCs w:val="28"/>
                <w:highlight w:val="yellow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2"/>
                <w:szCs w:val="28"/>
                <w:highlight w:val="yellow"/>
                <w:vertAlign w:val="baseline"/>
                <w:lang w:eastAsia="zh-CN"/>
              </w:rPr>
              <w:t>（☆教务系统成绩单☆）</w:t>
            </w:r>
          </w:p>
        </w:tc>
        <w:tc>
          <w:tcPr>
            <w:tcW w:w="4241" w:type="pct"/>
          </w:tcPr>
          <w:p/>
          <w:p>
            <w:r>
              <w:drawing>
                <wp:inline distT="0" distB="0" distL="114300" distR="114300">
                  <wp:extent cx="8276590" cy="3044190"/>
                  <wp:effectExtent l="0" t="0" r="10160" b="38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590" cy="304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bCs/>
                <w:color w:val="FF0000"/>
                <w:sz w:val="36"/>
                <w:szCs w:val="44"/>
                <w:highlight w:val="yellow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36"/>
                <w:szCs w:val="44"/>
                <w:highlight w:val="yellow"/>
                <w:lang w:eastAsia="zh-CN"/>
              </w:rPr>
              <w:t>导出成绩时，请将导出成绩的文件命名为本课程名称</w:t>
            </w:r>
            <w:r>
              <w:rPr>
                <w:rFonts w:hint="eastAsia"/>
                <w:b/>
                <w:bCs/>
                <w:color w:val="FF0000"/>
                <w:sz w:val="36"/>
                <w:szCs w:val="44"/>
                <w:highlight w:val="yellow"/>
                <w:lang w:val="en-US" w:eastAsia="zh-CN"/>
              </w:rPr>
              <w:t>+辅导教师姓名</w:t>
            </w:r>
          </w:p>
          <w:p>
            <w:pPr>
              <w:rPr>
                <w:rFonts w:hint="default"/>
                <w:b/>
                <w:bCs/>
                <w:color w:val="FF0000"/>
                <w:sz w:val="36"/>
                <w:szCs w:val="44"/>
                <w:highlight w:val="yellow"/>
                <w:lang w:val="en-US" w:eastAsia="zh-CN"/>
              </w:rPr>
            </w:pPr>
            <w:r>
              <w:drawing>
                <wp:inline distT="0" distB="0" distL="114300" distR="114300">
                  <wp:extent cx="4933950" cy="267652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pct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2"/>
                <w:szCs w:val="28"/>
                <w:highlight w:val="yellow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highlight w:val="yellow"/>
                <w:vertAlign w:val="baseline"/>
                <w:lang w:eastAsia="zh-CN"/>
              </w:rPr>
              <w:t>五、学生查看成绩</w:t>
            </w:r>
          </w:p>
        </w:tc>
        <w:tc>
          <w:tcPr>
            <w:tcW w:w="4241" w:type="pct"/>
          </w:tcPr>
          <w:p>
            <w:pPr>
              <w:rPr>
                <w:rFonts w:hint="eastAsia"/>
                <w:b/>
                <w:bCs/>
                <w:color w:val="FF0000"/>
                <w:highlight w:val="yellow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highlight w:val="yellow"/>
                <w:lang w:eastAsia="zh-CN"/>
              </w:rPr>
              <w:t>手机</w:t>
            </w:r>
            <w:r>
              <w:rPr>
                <w:rFonts w:hint="eastAsia"/>
                <w:b/>
                <w:bCs/>
                <w:color w:val="FF0000"/>
                <w:highlight w:val="yellow"/>
                <w:lang w:val="en-US" w:eastAsia="zh-CN"/>
              </w:rPr>
              <w:t>APP</w:t>
            </w:r>
            <w:r>
              <w:rPr>
                <w:rFonts w:hint="eastAsia"/>
                <w:b/>
                <w:bCs/>
                <w:color w:val="FF0000"/>
                <w:highlight w:val="yellow"/>
                <w:lang w:eastAsia="zh-CN"/>
              </w:rPr>
              <w:t>步骤：登录</w:t>
            </w:r>
            <w:r>
              <w:rPr>
                <w:rFonts w:hint="eastAsia"/>
                <w:b/>
                <w:bCs/>
                <w:color w:val="FF0000"/>
                <w:highlight w:val="yellow"/>
                <w:lang w:val="en-US" w:eastAsia="zh-CN"/>
              </w:rPr>
              <w:t>APP→点击课程名称→立即学习→成绩查询</w:t>
            </w:r>
          </w:p>
          <w:p>
            <w:pPr>
              <w:rPr>
                <w:rFonts w:hint="eastAsia"/>
                <w:b/>
                <w:bCs/>
                <w:color w:val="FF0000"/>
                <w:highlight w:val="yellow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highlight w:val="yellow"/>
                <w:lang w:val="en-US" w:eastAsia="zh-CN"/>
              </w:rPr>
              <w:t>电脑端：登录→我的课程（点击课程名称）→学习成绩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302510" cy="4334510"/>
                  <wp:effectExtent l="0" t="0" r="2540" b="889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433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26640" cy="4766945"/>
                  <wp:effectExtent l="0" t="0" r="16510" b="1460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47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295650" cy="4733925"/>
                  <wp:effectExtent l="0" t="0" r="0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pct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2"/>
                <w:szCs w:val="28"/>
                <w:highlight w:val="yellow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2"/>
                <w:szCs w:val="28"/>
                <w:highlight w:val="yellow"/>
                <w:vertAlign w:val="baseline"/>
                <w:lang w:eastAsia="zh-CN"/>
              </w:rPr>
              <w:t>附六：只导出学生线上考试成绩</w:t>
            </w:r>
          </w:p>
        </w:tc>
        <w:tc>
          <w:tcPr>
            <w:tcW w:w="4241" w:type="pct"/>
          </w:tcPr>
          <w:p>
            <w:pPr>
              <w:rPr>
                <w:rFonts w:hint="eastAsia"/>
                <w:color w:val="FF0000"/>
                <w:sz w:val="24"/>
                <w:szCs w:val="32"/>
                <w:highlight w:val="yellow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32"/>
                <w:highlight w:val="yellow"/>
                <w:lang w:eastAsia="zh-CN"/>
              </w:rPr>
              <w:t>步骤：作业</w:t>
            </w:r>
            <w:r>
              <w:rPr>
                <w:rFonts w:hint="eastAsia"/>
                <w:color w:val="FF0000"/>
                <w:sz w:val="24"/>
                <w:szCs w:val="32"/>
                <w:highlight w:val="yellow"/>
                <w:lang w:val="en-US" w:eastAsia="zh-CN"/>
              </w:rPr>
              <w:t>/考试数据→考试情况→答题记录→导出成绩</w:t>
            </w:r>
          </w:p>
          <w:p>
            <w:r>
              <w:drawing>
                <wp:inline distT="0" distB="0" distL="114300" distR="114300">
                  <wp:extent cx="8268970" cy="702310"/>
                  <wp:effectExtent l="0" t="0" r="17780" b="25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97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8263255" cy="2266950"/>
                  <wp:effectExtent l="0" t="0" r="4445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25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</w:tr>
      <w:bookmarkEnd w:id="0"/>
    </w:tbl>
    <w:p>
      <w:pPr>
        <w:rPr>
          <w:rFonts w:hint="eastAsia"/>
          <w:lang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27FCC7"/>
    <w:multiLevelType w:val="singleLevel"/>
    <w:tmpl w:val="F127FCC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2MmMyNzI0Y2IzYWI2YmVkNDhjYjVkNDRmYmI2MWYifQ=="/>
  </w:docVars>
  <w:rsids>
    <w:rsidRoot w:val="36B66FB5"/>
    <w:rsid w:val="017C3E21"/>
    <w:rsid w:val="21BD4737"/>
    <w:rsid w:val="22305B28"/>
    <w:rsid w:val="2352789E"/>
    <w:rsid w:val="36B66FB5"/>
    <w:rsid w:val="47321B81"/>
    <w:rsid w:val="5E4D55F2"/>
    <w:rsid w:val="5ECE35B3"/>
    <w:rsid w:val="7876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2020-11-16T01:49:00Z</dcterms:created>
  <dc:creator>Rachel</dc:creator>
  <cp:lastModifiedBy>乔亚楠</cp:lastModifiedBy>
  <dcterms:modified xsi:type="dcterms:W3CDTF">2024-04-01T03:26:01Z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E7B7B8B6DD4D477496A745EFF71435E8</vt:lpwstr>
  </property>
</Properties>
</file>