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操作:7：</w:t>
      </w:r>
      <w:r>
        <w:rPr>
          <w:rFonts w:hint="eastAsia"/>
          <w:b/>
          <w:bCs/>
          <w:sz w:val="36"/>
          <w:szCs w:val="44"/>
          <w:lang w:eastAsia="zh-CN"/>
        </w:rPr>
        <w:t>在线学堂线上考试添加试题和发布时间操作步骤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40"/>
                <w:vertAlign w:val="baseline"/>
                <w:lang w:eastAsia="zh-CN"/>
              </w:rPr>
              <w:t>期末考试注意事项</w:t>
            </w:r>
          </w:p>
        </w:tc>
        <w:tc>
          <w:tcPr>
            <w:tcW w:w="1372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46355</wp:posOffset>
                      </wp:positionV>
                      <wp:extent cx="4094480" cy="3486150"/>
                      <wp:effectExtent l="4445" t="4445" r="15875" b="1460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684770" y="1344295"/>
                                <a:ext cx="4094480" cy="3486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4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40"/>
                                      <w:lang w:eastAsia="zh-CN"/>
                                    </w:rPr>
                                    <w:t>统一在线考试时间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40"/>
                                      <w:lang w:val="en-US" w:eastAsia="zh-CN"/>
                                    </w:rPr>
                                    <w:t>以学校通知为准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40"/>
                                      <w:lang w:eastAsia="zh-CN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40"/>
                                      <w:lang w:val="en-US" w:eastAsia="zh-CN"/>
                                    </w:rPr>
                                    <w:t>考试期间学生可以继续浏览课程视频。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4.65pt;margin-top:3.65pt;height:274.5pt;width:322.4pt;z-index:251659264;mso-width-relative:page;mso-height-relative:page;" fillcolor="#FFFFFF [3201]" filled="t" stroked="t" coordsize="21600,21600" o:gfxdata="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UiRlTXAAAACgEAAA8AAAAAAAAAAQAgAAAAIgAAAGRycy9kb3ducmV2LnhtbFBLAQIU&#10;ABQAAAAIAIdO4kDT9s4rZgIAAMYEAAAOAAAAAAAAAAEAIAAAACYBAABkcnMvZTJvRG9jLnhtbFBL&#10;BQYAAAAABgAGAFkBAAD+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统一在线考试时间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以学校通知为准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考试期间学生可以继续浏览课程视频。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592320" cy="3561715"/>
                  <wp:effectExtent l="0" t="0" r="17780" b="635"/>
                  <wp:docPr id="16" name="图片 16" descr="HX7S70}MRTRMPC7CMNQ)~{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HX7S70}MRTRMPC7CMNQ)~{R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320" cy="356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  <w:t>第一步：对期末考试试题进行组卷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①选择“试卷管理”，然后点击“选题试卷”；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②选题之后，在试题篮中点击“创建试卷”。</w:t>
            </w:r>
          </w:p>
        </w:tc>
        <w:tc>
          <w:tcPr>
            <w:tcW w:w="13724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7650480" cy="1209040"/>
                  <wp:effectExtent l="0" t="0" r="7620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48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7322820" cy="5997575"/>
                  <wp:effectExtent l="0" t="0" r="11430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2820" cy="599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6791325" cy="42195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325" cy="42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b/>
                <w:bCs/>
                <w:color w:val="0000FF"/>
                <w:sz w:val="28"/>
                <w:szCs w:val="36"/>
                <w:vertAlign w:val="baseline"/>
                <w:lang w:eastAsia="zh-CN"/>
              </w:rPr>
              <w:t>第二步：创建考试章节</w:t>
            </w:r>
          </w:p>
        </w:tc>
        <w:tc>
          <w:tcPr>
            <w:tcW w:w="13724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725285" cy="1700530"/>
                  <wp:effectExtent l="0" t="0" r="18415" b="139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5285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6811010" cy="501015"/>
                  <wp:effectExtent l="0" t="0" r="8890" b="133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10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4324985" cy="2345055"/>
                  <wp:effectExtent l="0" t="0" r="18415" b="171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985" cy="234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32"/>
                <w:szCs w:val="40"/>
                <w:vertAlign w:val="baseline"/>
                <w:lang w:eastAsia="zh-CN"/>
              </w:rPr>
              <w:t>第三步：在章节中添加考试</w:t>
            </w:r>
          </w:p>
        </w:tc>
        <w:tc>
          <w:tcPr>
            <w:tcW w:w="13724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8162925" cy="936625"/>
                  <wp:effectExtent l="0" t="0" r="9525" b="1587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92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41005" cy="1948180"/>
                  <wp:effectExtent l="0" t="0" r="17145" b="139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1005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5629910" cy="4548505"/>
                  <wp:effectExtent l="0" t="0" r="8890" b="444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910" cy="454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7927975" cy="1471295"/>
                  <wp:effectExtent l="0" t="0" r="15875" b="1460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97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vertAlign w:val="baseline"/>
              </w:rPr>
            </w:pPr>
            <w:r>
              <w:drawing>
                <wp:inline distT="0" distB="0" distL="114300" distR="114300">
                  <wp:extent cx="6358255" cy="5168265"/>
                  <wp:effectExtent l="0" t="0" r="4445" b="1333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55" cy="516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color w:val="0000FF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32"/>
                <w:szCs w:val="40"/>
                <w:vertAlign w:val="baseline"/>
                <w:lang w:eastAsia="zh-CN"/>
              </w:rPr>
              <w:t>第四步：发布考试</w:t>
            </w:r>
          </w:p>
        </w:tc>
        <w:tc>
          <w:tcPr>
            <w:tcW w:w="13724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7595235" cy="1447800"/>
                  <wp:effectExtent l="0" t="0" r="571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23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7277735" cy="1918335"/>
                  <wp:effectExtent l="0" t="0" r="18415" b="571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735" cy="19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8274050" cy="1604645"/>
                  <wp:effectExtent l="0" t="0" r="12700" b="1460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0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7648575" cy="963930"/>
                  <wp:effectExtent l="0" t="0" r="9525" b="762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57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bookmarkEnd w:id="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mMyNzI0Y2IzYWI2YmVkNDhjYjVkNDRmYmI2MWYifQ=="/>
  </w:docVars>
  <w:rsids>
    <w:rsidRoot w:val="3E0614F2"/>
    <w:rsid w:val="00D93636"/>
    <w:rsid w:val="185023E7"/>
    <w:rsid w:val="227A2A78"/>
    <w:rsid w:val="2780451D"/>
    <w:rsid w:val="2AA52EDB"/>
    <w:rsid w:val="3E0614F2"/>
    <w:rsid w:val="6ABF224C"/>
    <w:rsid w:val="6D3F4092"/>
    <w:rsid w:val="7D0B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</Words>
  <Characters>120</Characters>
  <Lines>0</Lines>
  <Paragraphs>0</Paragraphs>
  <TotalTime>5</TotalTime>
  <ScaleCrop>false</ScaleCrop>
  <LinksUpToDate>false</LinksUpToDate>
  <CharactersWithSpaces>120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2020-10-26T01:56:00Z</dcterms:created>
  <dc:creator>Rachel</dc:creator>
  <cp:lastModifiedBy>乔亚楠</cp:lastModifiedBy>
  <dcterms:modified xsi:type="dcterms:W3CDTF">2024-04-01T03:25:39Z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A352F69BFD8549D0AF7F0BB3CBF6A03F</vt:lpwstr>
  </property>
</Properties>
</file>