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黑体" w:eastAsia="黑体"/>
          <w:sz w:val="24"/>
          <w:szCs w:val="24"/>
          <w:lang w:val="en-US" w:eastAsia="zh-CN"/>
        </w:rPr>
      </w:pPr>
      <w:r>
        <w:rPr>
          <w:rFonts w:hint="eastAsia" w:ascii="黑体" w:eastAsia="黑体"/>
          <w:sz w:val="24"/>
          <w:szCs w:val="24"/>
          <w:lang w:val="en-US" w:eastAsia="zh-CN"/>
        </w:rPr>
        <w:t>附件2</w:t>
      </w:r>
      <w:bookmarkStart w:id="0" w:name="_GoBack"/>
      <w:bookmarkEnd w:id="0"/>
    </w:p>
    <w:p>
      <w:pPr>
        <w:jc w:val="center"/>
        <w:rPr>
          <w:rFonts w:hint="eastAsia" w:ascii="黑体" w:eastAsia="黑体"/>
          <w:sz w:val="36"/>
          <w:szCs w:val="36"/>
          <w:lang w:val="en-US" w:eastAsia="zh-CN"/>
        </w:rPr>
      </w:pPr>
      <w:r>
        <w:rPr>
          <w:rFonts w:hint="eastAsia" w:ascii="黑体" w:eastAsia="黑体"/>
          <w:sz w:val="36"/>
          <w:szCs w:val="36"/>
          <w:lang w:val="en-US" w:eastAsia="zh-CN"/>
        </w:rPr>
        <w:t>华南农业大学珠江学院2020年度“大美学工”优秀学生工作者申报汇总表</w:t>
      </w:r>
    </w:p>
    <w:tbl>
      <w:tblPr>
        <w:tblStyle w:val="2"/>
        <w:tblW w:w="1399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2044"/>
        <w:gridCol w:w="1668"/>
        <w:gridCol w:w="1668"/>
        <w:gridCol w:w="4870"/>
        <w:gridCol w:w="296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20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所在学院/部门</w:t>
            </w:r>
          </w:p>
        </w:tc>
        <w:tc>
          <w:tcPr>
            <w:tcW w:w="16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6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职称、职务</w:t>
            </w:r>
          </w:p>
        </w:tc>
        <w:tc>
          <w:tcPr>
            <w:tcW w:w="4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主要业绩（限300字）</w:t>
            </w:r>
          </w:p>
        </w:tc>
        <w:tc>
          <w:tcPr>
            <w:tcW w:w="29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7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……</w:t>
            </w:r>
          </w:p>
        </w:tc>
        <w:tc>
          <w:tcPr>
            <w:tcW w:w="2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7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……</w:t>
            </w:r>
          </w:p>
        </w:tc>
        <w:tc>
          <w:tcPr>
            <w:tcW w:w="2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……</w:t>
            </w:r>
          </w:p>
        </w:tc>
        <w:tc>
          <w:tcPr>
            <w:tcW w:w="2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7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……</w:t>
            </w:r>
          </w:p>
        </w:tc>
        <w:tc>
          <w:tcPr>
            <w:tcW w:w="2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7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……</w:t>
            </w:r>
          </w:p>
        </w:tc>
        <w:tc>
          <w:tcPr>
            <w:tcW w:w="2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</w:tbl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注：主要业绩填写与评审条件相符合的业绩或成果，并附证明材料。</w:t>
      </w:r>
    </w:p>
    <w:p>
      <w:pPr>
        <w:jc w:val="righ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u w:val="single"/>
        </w:rPr>
        <w:t xml:space="preserve">             </w:t>
      </w:r>
      <w:r>
        <w:rPr>
          <w:rFonts w:hint="eastAsia"/>
          <w:sz w:val="32"/>
          <w:szCs w:val="32"/>
        </w:rPr>
        <w:t>学院（部门）（盖章）</w:t>
      </w:r>
    </w:p>
    <w:p>
      <w:pPr>
        <w:wordWrap w:val="0"/>
        <w:jc w:val="right"/>
        <w:rPr>
          <w:rFonts w:hint="default" w:eastAsia="宋体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/>
          <w:sz w:val="32"/>
          <w:szCs w:val="32"/>
          <w:lang w:val="en-US" w:eastAsia="zh-CN"/>
        </w:rPr>
        <w:t>年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/>
          <w:sz w:val="32"/>
          <w:szCs w:val="32"/>
          <w:lang w:val="en-US" w:eastAsia="zh-CN"/>
        </w:rPr>
        <w:t>月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/>
          <w:sz w:val="32"/>
          <w:szCs w:val="32"/>
          <w:lang w:val="en-US" w:eastAsia="zh-CN"/>
        </w:rPr>
        <w:t xml:space="preserve">日 </w:t>
      </w:r>
    </w:p>
    <w:p>
      <w:pPr>
        <w:rPr>
          <w:rFonts w:hint="eastAsia"/>
          <w:sz w:val="24"/>
          <w:szCs w:val="32"/>
        </w:rPr>
      </w:pPr>
    </w:p>
    <w:p/>
    <w:p/>
    <w:p/>
    <w:sectPr>
      <w:pgSz w:w="16838" w:h="11906" w:orient="landscape"/>
      <w:pgMar w:top="1134" w:right="1440" w:bottom="1134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EC0C02"/>
    <w:rsid w:val="1BE5250D"/>
    <w:rsid w:val="333D65CD"/>
    <w:rsid w:val="57EC0C02"/>
    <w:rsid w:val="655F6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2020-12-16T01:09:00Z</dcterms:created>
  <dc:creator>宸甯</dc:creator>
  <cp:lastModifiedBy>yapi</cp:lastModifiedBy>
  <dcterms:modified xsi:type="dcterms:W3CDTF">2020-12-29T08:57:52Z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