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1"/>
        <w:rPr>
          <w:rFonts w:hint="eastAsia" w:cs="Arial" w:asciiTheme="minorEastAsia" w:hAnsiTheme="minorEastAsia"/>
          <w:b/>
          <w:bCs/>
          <w:kern w:val="0"/>
          <w:sz w:val="24"/>
          <w:szCs w:val="24"/>
        </w:rPr>
      </w:pPr>
      <w:r>
        <w:rPr>
          <w:rFonts w:cs="Arial" w:asciiTheme="minorEastAsia" w:hAnsiTheme="minorEastAsia"/>
          <w:b/>
          <w:bCs/>
          <w:kern w:val="0"/>
          <w:sz w:val="24"/>
          <w:szCs w:val="24"/>
        </w:rPr>
        <w:t>关于印发《华南农业大学珠江学院新增学士学位授予专业审核管理实施细则》的通知</w:t>
      </w:r>
    </w:p>
    <w:p>
      <w:pPr>
        <w:widowControl/>
        <w:spacing w:line="360" w:lineRule="auto"/>
        <w:jc w:val="center"/>
        <w:outlineLvl w:val="1"/>
        <w:rPr>
          <w:rFonts w:hint="eastAsia" w:cs="Arial" w:asciiTheme="minorEastAsia" w:hAnsiTheme="minorEastAsia"/>
          <w:kern w:val="0"/>
          <w:sz w:val="24"/>
          <w:szCs w:val="24"/>
        </w:rPr>
      </w:pPr>
    </w:p>
    <w:p>
      <w:pPr>
        <w:widowControl/>
        <w:spacing w:line="360" w:lineRule="auto"/>
        <w:jc w:val="center"/>
        <w:outlineLvl w:val="1"/>
        <w:rPr>
          <w:rFonts w:cs="Arial" w:asciiTheme="minorEastAsia" w:hAnsiTheme="minorEastAsia"/>
          <w:b/>
          <w:bCs/>
          <w:kern w:val="0"/>
          <w:sz w:val="24"/>
          <w:szCs w:val="24"/>
        </w:rPr>
      </w:pPr>
      <w:r>
        <w:rPr>
          <w:rFonts w:cs="Arial" w:asciiTheme="minorEastAsia" w:hAnsiTheme="minorEastAsia"/>
          <w:kern w:val="0"/>
          <w:sz w:val="24"/>
          <w:szCs w:val="24"/>
        </w:rPr>
        <w:t>—— 华农珠江教字〔2015〕30号</w:t>
      </w:r>
    </w:p>
    <w:p>
      <w:pPr>
        <w:autoSpaceDE w:val="0"/>
        <w:spacing w:line="360" w:lineRule="auto"/>
        <w:rPr>
          <w:rFonts w:hint="eastAsia" w:cs="宋体" w:asciiTheme="minorEastAsia" w:hAnsiTheme="minorEastAsia"/>
          <w:sz w:val="24"/>
          <w:szCs w:val="24"/>
        </w:rPr>
      </w:pPr>
    </w:p>
    <w:p>
      <w:pPr>
        <w:autoSpaceDE w:val="0"/>
        <w:spacing w:line="360" w:lineRule="auto"/>
        <w:rPr>
          <w:rFonts w:cs="宋体" w:asciiTheme="minorEastAsia" w:hAnsiTheme="minorEastAsia"/>
          <w:kern w:val="0"/>
          <w:sz w:val="24"/>
          <w:szCs w:val="24"/>
        </w:rPr>
      </w:pPr>
      <w:r>
        <w:rPr>
          <w:rFonts w:hint="eastAsia" w:cs="宋体" w:asciiTheme="minorEastAsia" w:hAnsiTheme="minorEastAsia"/>
          <w:sz w:val="24"/>
          <w:szCs w:val="24"/>
        </w:rPr>
        <w:t>各系、有关单位：</w:t>
      </w:r>
    </w:p>
    <w:p>
      <w:pPr>
        <w:autoSpaceDE w:val="0"/>
        <w:spacing w:line="360" w:lineRule="auto"/>
        <w:rPr>
          <w:rFonts w:cs="宋体" w:asciiTheme="minorEastAsia" w:hAnsiTheme="minorEastAsia"/>
          <w:kern w:val="0"/>
          <w:sz w:val="24"/>
          <w:szCs w:val="24"/>
        </w:rPr>
      </w:pPr>
      <w:r>
        <w:rPr>
          <w:rFonts w:hint="eastAsia" w:cs="宋体" w:asciiTheme="minorEastAsia" w:hAnsiTheme="minorEastAsia"/>
          <w:sz w:val="24"/>
          <w:szCs w:val="24"/>
        </w:rPr>
        <w:t xml:space="preserve">    为了做好学院新增学士学位授予专业审核工作，现将《华南农业大学珠江学院新增学士学位授予专业审核管理实施细则》印发给你们，请遵照执行。</w:t>
      </w:r>
    </w:p>
    <w:p>
      <w:pPr>
        <w:autoSpaceDE w:val="0"/>
        <w:spacing w:line="360" w:lineRule="auto"/>
        <w:ind w:firstLine="480" w:firstLineChars="200"/>
        <w:rPr>
          <w:rFonts w:hint="eastAsia" w:cs="宋体" w:asciiTheme="minorEastAsia" w:hAnsiTheme="minorEastAsia"/>
          <w:sz w:val="24"/>
          <w:szCs w:val="24"/>
        </w:rPr>
      </w:pPr>
      <w:r>
        <w:rPr>
          <w:rFonts w:hint="eastAsia" w:cs="宋体" w:asciiTheme="minorEastAsia" w:hAnsiTheme="minorEastAsia"/>
          <w:sz w:val="24"/>
          <w:szCs w:val="24"/>
        </w:rPr>
        <w:t xml:space="preserve">                      </w:t>
      </w:r>
    </w:p>
    <w:p>
      <w:pPr>
        <w:autoSpaceDE w:val="0"/>
        <w:spacing w:line="360" w:lineRule="auto"/>
        <w:ind w:firstLine="480" w:firstLineChars="200"/>
        <w:rPr>
          <w:rFonts w:hint="eastAsia" w:cs="宋体" w:asciiTheme="minorEastAsia" w:hAnsiTheme="minorEastAsia"/>
          <w:sz w:val="24"/>
          <w:szCs w:val="24"/>
        </w:rPr>
      </w:pPr>
    </w:p>
    <w:p>
      <w:pPr>
        <w:autoSpaceDE w:val="0"/>
        <w:spacing w:line="360" w:lineRule="auto"/>
        <w:ind w:firstLine="480" w:firstLineChars="200"/>
        <w:rPr>
          <w:rFonts w:cs="宋体" w:asciiTheme="minorEastAsia" w:hAnsiTheme="minorEastAsia"/>
          <w:kern w:val="0"/>
          <w:sz w:val="24"/>
          <w:szCs w:val="24"/>
        </w:rPr>
      </w:pPr>
      <w:r>
        <w:rPr>
          <w:rFonts w:hint="eastAsia" w:cs="宋体" w:asciiTheme="minorEastAsia" w:hAnsiTheme="minorEastAsia"/>
          <w:sz w:val="24"/>
          <w:szCs w:val="24"/>
        </w:rPr>
        <w:t xml:space="preserve">                                     华南农业大学珠江学院</w:t>
      </w:r>
    </w:p>
    <w:p>
      <w:pPr>
        <w:autoSpaceDE w:val="0"/>
        <w:spacing w:line="360" w:lineRule="auto"/>
        <w:ind w:firstLine="480" w:firstLineChars="200"/>
        <w:rPr>
          <w:rFonts w:cs="宋体" w:asciiTheme="minorEastAsia" w:hAnsiTheme="minorEastAsia"/>
          <w:kern w:val="0"/>
          <w:sz w:val="24"/>
          <w:szCs w:val="24"/>
        </w:rPr>
      </w:pPr>
      <w:r>
        <w:rPr>
          <w:rFonts w:hint="eastAsia" w:cs="宋体" w:asciiTheme="minorEastAsia" w:hAnsiTheme="minorEastAsia"/>
          <w:sz w:val="24"/>
          <w:szCs w:val="24"/>
        </w:rPr>
        <w:t xml:space="preserve">                                    </w:t>
      </w:r>
      <w:r>
        <w:rPr>
          <w:rFonts w:hint="eastAsia" w:cs="宋体" w:asciiTheme="minorEastAsia" w:hAnsiTheme="minorEastAsia"/>
          <w:sz w:val="24"/>
          <w:szCs w:val="24"/>
          <w:lang w:val="en-US" w:eastAsia="zh-CN"/>
        </w:rPr>
        <w:t xml:space="preserve">   </w:t>
      </w:r>
      <w:r>
        <w:rPr>
          <w:rFonts w:hint="eastAsia" w:cs="宋体" w:asciiTheme="minorEastAsia" w:hAnsiTheme="minorEastAsia"/>
          <w:sz w:val="24"/>
          <w:szCs w:val="24"/>
        </w:rPr>
        <w:t xml:space="preserve"> 2015年7月9日</w:t>
      </w: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hint="eastAsia" w:cs="Times New Roman" w:asciiTheme="minorEastAsia" w:hAnsiTheme="minorEastAsia"/>
          <w:b/>
          <w:bCs/>
          <w:sz w:val="24"/>
          <w:szCs w:val="24"/>
        </w:rPr>
      </w:pPr>
    </w:p>
    <w:p>
      <w:pPr>
        <w:autoSpaceDE w:val="0"/>
        <w:spacing w:line="360" w:lineRule="auto"/>
        <w:jc w:val="center"/>
        <w:rPr>
          <w:rFonts w:cs="宋体" w:asciiTheme="minorEastAsia" w:hAnsiTheme="minorEastAsia"/>
          <w:sz w:val="24"/>
          <w:szCs w:val="24"/>
        </w:rPr>
      </w:pPr>
      <w:bookmarkStart w:id="0" w:name="_GoBack"/>
      <w:bookmarkEnd w:id="0"/>
      <w:r>
        <w:rPr>
          <w:rFonts w:hint="eastAsia" w:cs="Times New Roman" w:asciiTheme="minorEastAsia" w:hAnsiTheme="minorEastAsia"/>
          <w:b/>
          <w:bCs/>
          <w:sz w:val="24"/>
          <w:szCs w:val="24"/>
        </w:rPr>
        <w:t>华南农业大学珠江学院</w:t>
      </w:r>
    </w:p>
    <w:p>
      <w:pPr>
        <w:autoSpaceDE w:val="0"/>
        <w:spacing w:line="360" w:lineRule="auto"/>
        <w:jc w:val="center"/>
        <w:rPr>
          <w:rFonts w:cs="宋体" w:asciiTheme="minorEastAsia" w:hAnsiTheme="minorEastAsia"/>
          <w:sz w:val="24"/>
          <w:szCs w:val="24"/>
        </w:rPr>
      </w:pPr>
      <w:r>
        <w:rPr>
          <w:rFonts w:hint="eastAsia" w:cs="Times New Roman" w:asciiTheme="minorEastAsia" w:hAnsiTheme="minorEastAsia"/>
          <w:b/>
          <w:bCs/>
          <w:sz w:val="24"/>
          <w:szCs w:val="24"/>
        </w:rPr>
        <w:t>新增学士学位授予专业审核管理实施细则</w:t>
      </w:r>
    </w:p>
    <w:p>
      <w:pPr>
        <w:autoSpaceDE w:val="0"/>
        <w:spacing w:line="360" w:lineRule="auto"/>
        <w:jc w:val="left"/>
        <w:rPr>
          <w:rFonts w:cs="宋体" w:asciiTheme="minorEastAsia" w:hAnsiTheme="minorEastAsia"/>
          <w:sz w:val="24"/>
          <w:szCs w:val="24"/>
        </w:rPr>
      </w:pPr>
      <w:r>
        <w:rPr>
          <w:rFonts w:hint="eastAsia" w:cs="Times New Roman" w:asciiTheme="minorEastAsia" w:hAnsiTheme="minorEastAsia"/>
          <w:sz w:val="24"/>
          <w:szCs w:val="24"/>
        </w:rPr>
        <w:t xml:space="preserve"> </w:t>
      </w:r>
    </w:p>
    <w:p>
      <w:pPr>
        <w:autoSpaceDE w:val="0"/>
        <w:spacing w:line="360" w:lineRule="auto"/>
        <w:jc w:val="left"/>
        <w:rPr>
          <w:rFonts w:cs="宋体" w:asciiTheme="minorEastAsia" w:hAnsiTheme="minorEastAsia"/>
          <w:sz w:val="24"/>
          <w:szCs w:val="24"/>
        </w:rPr>
      </w:pPr>
      <w:r>
        <w:rPr>
          <w:rFonts w:hint="eastAsia" w:cs="Times New Roman" w:asciiTheme="minorEastAsia" w:hAnsiTheme="minorEastAsia"/>
          <w:sz w:val="24"/>
          <w:szCs w:val="24"/>
        </w:rPr>
        <w:t xml:space="preserve">    </w:t>
      </w:r>
      <w:r>
        <w:rPr>
          <w:rFonts w:hint="eastAsia" w:cs="宋体" w:asciiTheme="minorEastAsia" w:hAnsiTheme="minorEastAsia"/>
          <w:sz w:val="24"/>
          <w:szCs w:val="24"/>
        </w:rPr>
        <w:t>第一条  根据《广东省学位委员会 广东省教育厅关于普通高等学校学士学位授权审核工作的暂行办法》(粤学位〔2014〕2号)和《华南农业大学新增学士学位授予专业审核工作办法》(华南农办〔2015〕30号)精神，为了做好学院新增学士学位授予专业审核工作，特制定本实施细则。</w:t>
      </w:r>
    </w:p>
    <w:p>
      <w:pPr>
        <w:autoSpaceDE w:val="0"/>
        <w:spacing w:line="360" w:lineRule="auto"/>
        <w:jc w:val="left"/>
        <w:rPr>
          <w:rFonts w:cs="宋体" w:asciiTheme="minorEastAsia" w:hAnsiTheme="minorEastAsia"/>
          <w:sz w:val="24"/>
          <w:szCs w:val="24"/>
        </w:rPr>
      </w:pPr>
      <w:r>
        <w:rPr>
          <w:rFonts w:hint="eastAsia" w:cs="宋体" w:asciiTheme="minorEastAsia" w:hAnsiTheme="minorEastAsia"/>
          <w:sz w:val="24"/>
          <w:szCs w:val="24"/>
        </w:rPr>
        <w:t xml:space="preserve">    第二条  新增学士学位授予专业审核工作依据和原则。</w:t>
      </w:r>
    </w:p>
    <w:p>
      <w:pPr>
        <w:autoSpaceDE w:val="0"/>
        <w:spacing w:line="360" w:lineRule="auto"/>
        <w:jc w:val="left"/>
        <w:rPr>
          <w:rFonts w:cs="宋体" w:asciiTheme="minorEastAsia" w:hAnsiTheme="minorEastAsia"/>
          <w:sz w:val="24"/>
          <w:szCs w:val="24"/>
        </w:rPr>
      </w:pPr>
      <w:r>
        <w:rPr>
          <w:rFonts w:hint="eastAsia" w:cs="宋体" w:asciiTheme="minorEastAsia" w:hAnsiTheme="minorEastAsia"/>
          <w:sz w:val="24"/>
          <w:szCs w:val="24"/>
        </w:rPr>
        <w:t xml:space="preserve">    1.审核依据。依据《中华人民共和国学位条例》、《中华人民共和国学位条例暂行实施办法》、《国务院学位委员会关于审定学位授予单位的原则和办法》、《国务院学位委员会、国家教育委员会关于改进学士学位授予单位审核工作的通知》、《广东省学位委员会 广东省教育厅关于普通高等学校学士学位授权审核工作的暂行办法》和《华南农业大学新增学士学位授予专业审核工作办法》进行审核。</w:t>
      </w:r>
    </w:p>
    <w:p>
      <w:pPr>
        <w:autoSpaceDE w:val="0"/>
        <w:spacing w:line="360" w:lineRule="auto"/>
        <w:jc w:val="left"/>
        <w:rPr>
          <w:rFonts w:cs="宋体" w:asciiTheme="minorEastAsia" w:hAnsiTheme="minorEastAsia"/>
          <w:sz w:val="24"/>
          <w:szCs w:val="24"/>
        </w:rPr>
      </w:pPr>
      <w:r>
        <w:rPr>
          <w:rFonts w:hint="eastAsia" w:cs="宋体" w:asciiTheme="minorEastAsia" w:hAnsiTheme="minorEastAsia"/>
          <w:sz w:val="24"/>
          <w:szCs w:val="24"/>
        </w:rPr>
        <w:t xml:space="preserve">    2.审核原则。按照坚持标准、严格要求、保证质量、公正合理的原则进行审核。</w:t>
      </w:r>
    </w:p>
    <w:p>
      <w:pPr>
        <w:autoSpaceDE w:val="0"/>
        <w:spacing w:line="360" w:lineRule="auto"/>
        <w:jc w:val="left"/>
        <w:rPr>
          <w:rFonts w:cs="宋体" w:asciiTheme="minorEastAsia" w:hAnsiTheme="minorEastAsia"/>
          <w:sz w:val="24"/>
          <w:szCs w:val="24"/>
        </w:rPr>
      </w:pPr>
      <w:r>
        <w:rPr>
          <w:rFonts w:hint="eastAsia" w:cs="宋体" w:asciiTheme="minorEastAsia" w:hAnsiTheme="minorEastAsia"/>
          <w:sz w:val="24"/>
          <w:szCs w:val="24"/>
        </w:rPr>
        <w:t xml:space="preserve">    第三条  新增学士学位授予专业应具备的基本条件。</w:t>
      </w:r>
    </w:p>
    <w:p>
      <w:pPr>
        <w:autoSpaceDE w:val="0"/>
        <w:spacing w:line="360" w:lineRule="auto"/>
        <w:ind w:firstLine="480"/>
        <w:jc w:val="left"/>
        <w:rPr>
          <w:rFonts w:hint="eastAsia" w:cs="宋体" w:asciiTheme="minorEastAsia" w:hAnsiTheme="minorEastAsia"/>
          <w:sz w:val="24"/>
          <w:szCs w:val="24"/>
        </w:rPr>
      </w:pPr>
      <w:r>
        <w:rPr>
          <w:rFonts w:hint="eastAsia" w:cs="宋体" w:asciiTheme="minorEastAsia" w:hAnsiTheme="minorEastAsia"/>
          <w:sz w:val="24"/>
          <w:szCs w:val="24"/>
        </w:rPr>
        <w:t>1.能开出全部课程，其中多数课程由具有讲师以上专业技术职称的教师讲授，教学质量较好。</w:t>
      </w:r>
    </w:p>
    <w:p>
      <w:pPr>
        <w:autoSpaceDE w:val="0"/>
        <w:spacing w:line="360" w:lineRule="auto"/>
        <w:ind w:firstLine="480"/>
        <w:jc w:val="left"/>
        <w:rPr>
          <w:rFonts w:hint="eastAsia" w:cs="宋体" w:asciiTheme="minorEastAsia" w:hAnsiTheme="minorEastAsia"/>
          <w:sz w:val="24"/>
          <w:szCs w:val="24"/>
        </w:rPr>
      </w:pPr>
      <w:r>
        <w:rPr>
          <w:rFonts w:hint="eastAsia" w:cs="宋体" w:asciiTheme="minorEastAsia" w:hAnsiTheme="minorEastAsia"/>
          <w:sz w:val="24"/>
          <w:szCs w:val="24"/>
        </w:rPr>
        <w:t>2.实验课程、实习课程能基本开齐，具有一定的质量。</w:t>
      </w:r>
    </w:p>
    <w:p>
      <w:pPr>
        <w:autoSpaceDE w:val="0"/>
        <w:spacing w:line="360" w:lineRule="auto"/>
        <w:ind w:firstLine="480"/>
        <w:jc w:val="left"/>
        <w:rPr>
          <w:rFonts w:hint="eastAsia" w:cs="宋体" w:asciiTheme="minorEastAsia" w:hAnsiTheme="minorEastAsia"/>
          <w:sz w:val="24"/>
          <w:szCs w:val="24"/>
        </w:rPr>
      </w:pPr>
      <w:r>
        <w:rPr>
          <w:rFonts w:hint="eastAsia" w:cs="宋体" w:asciiTheme="minorEastAsia" w:hAnsiTheme="minorEastAsia"/>
          <w:sz w:val="24"/>
          <w:szCs w:val="24"/>
        </w:rPr>
        <w:t>3.有一定数量的讲师以上专业技术职称的教师指导学生做毕业论文(毕业设计或其他毕业实践环节)。</w:t>
      </w:r>
    </w:p>
    <w:p>
      <w:pPr>
        <w:autoSpaceDE w:val="0"/>
        <w:spacing w:line="360" w:lineRule="auto"/>
        <w:ind w:firstLine="480"/>
        <w:jc w:val="left"/>
        <w:rPr>
          <w:rFonts w:hint="eastAsia" w:cs="宋体" w:asciiTheme="minorEastAsia" w:hAnsiTheme="minorEastAsia"/>
          <w:sz w:val="24"/>
          <w:szCs w:val="24"/>
        </w:rPr>
      </w:pPr>
      <w:r>
        <w:rPr>
          <w:rFonts w:hint="eastAsia" w:cs="宋体" w:asciiTheme="minorEastAsia" w:hAnsiTheme="minorEastAsia"/>
          <w:sz w:val="24"/>
          <w:szCs w:val="24"/>
        </w:rPr>
        <w:t>4.各项考核制度健全。</w:t>
      </w:r>
    </w:p>
    <w:p>
      <w:pPr>
        <w:autoSpaceDE w:val="0"/>
        <w:spacing w:line="360" w:lineRule="auto"/>
        <w:ind w:firstLine="480"/>
        <w:jc w:val="left"/>
        <w:rPr>
          <w:rFonts w:hint="eastAsia" w:cs="宋体" w:asciiTheme="minorEastAsia" w:hAnsiTheme="minorEastAsia"/>
          <w:sz w:val="24"/>
          <w:szCs w:val="24"/>
        </w:rPr>
      </w:pPr>
      <w:r>
        <w:rPr>
          <w:rFonts w:hint="eastAsia" w:cs="宋体" w:asciiTheme="minorEastAsia" w:hAnsiTheme="minorEastAsia"/>
          <w:sz w:val="24"/>
          <w:szCs w:val="24"/>
        </w:rPr>
        <w:t>第四条  新增学士学位授予专业审核程序。</w:t>
      </w:r>
    </w:p>
    <w:p>
      <w:pPr>
        <w:autoSpaceDE w:val="0"/>
        <w:spacing w:line="360" w:lineRule="auto"/>
        <w:ind w:firstLine="480"/>
        <w:jc w:val="left"/>
        <w:rPr>
          <w:rFonts w:cs="宋体" w:asciiTheme="minorEastAsia" w:hAnsiTheme="minorEastAsia"/>
          <w:sz w:val="24"/>
          <w:szCs w:val="24"/>
        </w:rPr>
      </w:pPr>
      <w:r>
        <w:rPr>
          <w:rFonts w:hint="eastAsia" w:cs="宋体" w:asciiTheme="minorEastAsia" w:hAnsiTheme="minorEastAsia"/>
          <w:sz w:val="24"/>
          <w:szCs w:val="24"/>
        </w:rPr>
        <w:t>1.拟申请新增学士学位授予专业所在系，于学生学习第四学年度的10月30日前将规范填写并签具专业自评意见和系审核意见的《广东省独立学院申请新增学士学位授予专业简况表》送教务处，由教务处送学院学位评定委员会审核。</w:t>
      </w:r>
    </w:p>
    <w:p>
      <w:pPr>
        <w:autoSpaceDE w:val="0"/>
        <w:spacing w:line="360" w:lineRule="auto"/>
        <w:ind w:firstLine="480" w:firstLineChars="200"/>
        <w:jc w:val="left"/>
        <w:rPr>
          <w:rFonts w:cs="宋体" w:asciiTheme="minorEastAsia" w:hAnsiTheme="minorEastAsia"/>
          <w:sz w:val="24"/>
          <w:szCs w:val="24"/>
        </w:rPr>
      </w:pPr>
      <w:r>
        <w:rPr>
          <w:rFonts w:hint="eastAsia" w:cs="宋体" w:asciiTheme="minorEastAsia" w:hAnsiTheme="minorEastAsia"/>
          <w:sz w:val="24"/>
          <w:szCs w:val="24"/>
        </w:rPr>
        <w:t>2.经学院学位评定委员会审核的新增学士学位授予专业，由学院统一于11月25日前送华南农业大学审核。</w:t>
      </w:r>
    </w:p>
    <w:p>
      <w:pPr>
        <w:autoSpaceDE w:val="0"/>
        <w:spacing w:line="360" w:lineRule="auto"/>
        <w:ind w:firstLine="480"/>
        <w:jc w:val="left"/>
        <w:rPr>
          <w:rFonts w:hint="eastAsia" w:cs="宋体" w:asciiTheme="minorEastAsia" w:hAnsiTheme="minorEastAsia"/>
          <w:sz w:val="24"/>
          <w:szCs w:val="24"/>
        </w:rPr>
      </w:pPr>
      <w:r>
        <w:rPr>
          <w:rFonts w:hint="eastAsia" w:cs="宋体" w:asciiTheme="minorEastAsia" w:hAnsiTheme="minorEastAsia"/>
          <w:sz w:val="24"/>
          <w:szCs w:val="24"/>
        </w:rPr>
        <w:t>3.经华南农业大学审核通过的新增学士学位授予专业相关材料在华南农业大学和学院校园网公示，公示时间为10天。</w:t>
      </w:r>
    </w:p>
    <w:p>
      <w:pPr>
        <w:autoSpaceDE w:val="0"/>
        <w:spacing w:line="360" w:lineRule="auto"/>
        <w:ind w:firstLine="480"/>
        <w:jc w:val="left"/>
        <w:rPr>
          <w:rFonts w:cs="宋体" w:asciiTheme="minorEastAsia" w:hAnsiTheme="minorEastAsia"/>
          <w:sz w:val="24"/>
          <w:szCs w:val="24"/>
        </w:rPr>
      </w:pPr>
      <w:r>
        <w:rPr>
          <w:rFonts w:hint="eastAsia" w:cs="宋体" w:asciiTheme="minorEastAsia" w:hAnsiTheme="minorEastAsia"/>
          <w:sz w:val="24"/>
          <w:szCs w:val="24"/>
        </w:rPr>
        <w:t>4.经公示无异议，由学院于每年4月底前向广东省学位委员会上报新增学士学位授予专业审核备案材料。</w:t>
      </w:r>
    </w:p>
    <w:p>
      <w:pPr>
        <w:autoSpaceDE w:val="0"/>
        <w:spacing w:line="360" w:lineRule="auto"/>
        <w:ind w:firstLine="480"/>
        <w:jc w:val="left"/>
        <w:rPr>
          <w:rFonts w:cs="宋体" w:asciiTheme="minorEastAsia" w:hAnsiTheme="minorEastAsia"/>
          <w:sz w:val="24"/>
          <w:szCs w:val="24"/>
        </w:rPr>
      </w:pPr>
      <w:r>
        <w:rPr>
          <w:rFonts w:hint="eastAsia" w:cs="宋体" w:asciiTheme="minorEastAsia" w:hAnsiTheme="minorEastAsia"/>
          <w:sz w:val="24"/>
          <w:szCs w:val="24"/>
        </w:rPr>
        <w:t>第五条  本实施细则由教务处负责解释，自公布之日起施行。</w:t>
      </w:r>
    </w:p>
    <w:p>
      <w:pPr>
        <w:autoSpaceDE w:val="0"/>
        <w:spacing w:line="360" w:lineRule="auto"/>
        <w:ind w:firstLine="480"/>
        <w:jc w:val="left"/>
        <w:rPr>
          <w:rFonts w:cs="宋体" w:asciiTheme="minorEastAsia" w:hAnsiTheme="minorEastAsia"/>
          <w:sz w:val="24"/>
          <w:szCs w:val="24"/>
        </w:rPr>
      </w:pPr>
      <w:r>
        <w:rPr>
          <w:rFonts w:hint="eastAsia" w:cs="宋体" w:asciiTheme="minorEastAsia" w:hAnsiTheme="minorEastAsia"/>
          <w:sz w:val="24"/>
          <w:szCs w:val="24"/>
        </w:rPr>
        <w:t xml:space="preserve">    </w:t>
      </w:r>
    </w:p>
    <w:p>
      <w:pPr>
        <w:autoSpaceDE w:val="0"/>
        <w:spacing w:line="360" w:lineRule="auto"/>
        <w:ind w:firstLine="480"/>
        <w:jc w:val="left"/>
        <w:rPr>
          <w:rFonts w:cs="宋体" w:asciiTheme="minorEastAsia" w:hAnsiTheme="minorEastAsia"/>
          <w:sz w:val="24"/>
          <w:szCs w:val="24"/>
        </w:rPr>
      </w:pPr>
      <w:r>
        <w:rPr>
          <w:rFonts w:hint="eastAsia" w:cs="宋体" w:asciiTheme="minorEastAsia" w:hAnsiTheme="minorEastAsia"/>
          <w:sz w:val="24"/>
          <w:szCs w:val="24"/>
        </w:rPr>
        <w:t xml:space="preserve">                                         2015年7月9日</w:t>
      </w:r>
    </w:p>
    <w:p>
      <w:pPr>
        <w:spacing w:line="360" w:lineRule="auto"/>
        <w:rPr>
          <w:rFonts w:hint="eastAsia"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3DDE"/>
    <w:rsid w:val="00165F73"/>
    <w:rsid w:val="00203DDE"/>
    <w:rsid w:val="00850D81"/>
    <w:rsid w:val="50AB4F80"/>
    <w:rsid w:val="6207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标题 2 Char"/>
    <w:basedOn w:val="6"/>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181</Words>
  <Characters>1038</Characters>
  <Lines>8</Lines>
  <Paragraphs>2</Paragraphs>
  <TotalTime>3</TotalTime>
  <ScaleCrop>false</ScaleCrop>
  <LinksUpToDate>false</LinksUpToDate>
  <CharactersWithSpaces>1217</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2015-09-08T09:35:00Z</dcterms:created>
  <dc:creator>Administrator</dc:creator>
  <cp:lastModifiedBy>lenovo</cp:lastModifiedBy>
  <dcterms:modified xsi:type="dcterms:W3CDTF">2019-09-05T02:32:11Z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