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framePr w:w="0" w:wrap="auto" w:vAnchor="margin" w:hAnchor="text" w:yAlign="inline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华农珠江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</w:t>
      </w:r>
      <w:r>
        <w:rPr>
          <w:rFonts w:hint="eastAsia" w:ascii="仿宋" w:hAnsi="仿宋" w:eastAsia="仿宋" w:cs="仿宋"/>
          <w:sz w:val="32"/>
          <w:szCs w:val="32"/>
        </w:rPr>
        <w:t>字〔201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0"/>
        <w:jc w:val="left"/>
        <w:textAlignment w:val="auto"/>
        <w:rPr>
          <w:rFonts w:hint="default" w:ascii="Helvetica Neue" w:hAnsi="Helvetica Neue"/>
          <w:sz w:val="36"/>
          <w:szCs w:val="36"/>
          <w:rtl w:val="0"/>
        </w:rPr>
      </w:pP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0"/>
        <w:jc w:val="left"/>
        <w:textAlignment w:val="auto"/>
        <w:rPr>
          <w:sz w:val="36"/>
          <w:szCs w:val="36"/>
          <w:rtl w:val="0"/>
        </w:rPr>
      </w:pPr>
      <w:r>
        <w:rPr>
          <w:rFonts w:hint="default" w:ascii="Helvetica Neue" w:hAnsi="Helvetica Neue"/>
          <w:sz w:val="36"/>
          <w:szCs w:val="36"/>
          <w:rtl w:val="0"/>
        </w:rPr>
        <w:t> 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i w:val="0"/>
          <w:iCs w:val="0"/>
          <w:color w:val="323232"/>
          <w:sz w:val="44"/>
          <w:szCs w:val="44"/>
          <w:rtl w:val="0"/>
          <w:lang w:val="zh-CN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323232"/>
          <w:sz w:val="44"/>
          <w:szCs w:val="44"/>
          <w:rtl w:val="0"/>
          <w:lang w:val="zh-CN" w:eastAsia="zh-CN"/>
        </w:rPr>
        <w:t>关于征询我校科技协会章程（草案）的意见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0"/>
        <w:jc w:val="center"/>
        <w:textAlignment w:val="auto"/>
        <w:rPr>
          <w:rFonts w:hint="eastAsia" w:ascii="宋体" w:hAnsi="宋体" w:eastAsia="宋体" w:cs="宋体"/>
          <w:b/>
          <w:bCs/>
          <w:color w:val="323232"/>
          <w:sz w:val="44"/>
          <w:szCs w:val="44"/>
          <w:rtl w:val="0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323232"/>
          <w:sz w:val="44"/>
          <w:szCs w:val="44"/>
          <w:rtl w:val="0"/>
          <w:lang w:val="zh-CN" w:eastAsia="zh-CN"/>
        </w:rPr>
        <w:t>和做好发展会员的通知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0"/>
        <w:jc w:val="left"/>
        <w:textAlignment w:val="auto"/>
        <w:rPr>
          <w:b w:val="0"/>
          <w:bCs w:val="0"/>
          <w:color w:val="000000"/>
          <w:sz w:val="36"/>
          <w:szCs w:val="36"/>
          <w:rtl w:val="0"/>
        </w:rPr>
      </w:pP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rtl w:val="0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</w:rPr>
        <w:t>各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t>二级学院（部），各单位：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rtl w:val="0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t>最近，我校关于筹备成立科学技术协会的申请，已业经广东省科学技术协会办公室和广东省教育厅办公室批复同意（粤科协函</w:t>
      </w:r>
      <w:r>
        <w:rPr>
          <w:rFonts w:hint="eastAsia" w:ascii="仿宋" w:hAnsi="仿宋" w:eastAsia="仿宋" w:cs="仿宋"/>
          <w:color w:val="323232"/>
          <w:sz w:val="32"/>
          <w:szCs w:val="32"/>
          <w:rtl w:val="0"/>
          <w:lang w:val="pt-PT"/>
        </w:rPr>
        <w:t>[2018]280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ja-JP" w:eastAsia="ja-JP"/>
        </w:rPr>
        <w:t>号）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t>。为做好各项筹备工作，现将有关事宜通知如下，请遵照执行。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323232"/>
          <w:sz w:val="32"/>
          <w:szCs w:val="32"/>
          <w:rtl w:val="0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t>一、印发《华南农业大学珠江学院科学技术协会章程》（草案）提请各单位征求意见（见附件</w:t>
      </w:r>
      <w:r>
        <w:rPr>
          <w:rFonts w:hint="eastAsia" w:ascii="仿宋" w:hAnsi="仿宋" w:eastAsia="仿宋" w:cs="仿宋"/>
          <w:color w:val="323232"/>
          <w:sz w:val="32"/>
          <w:szCs w:val="32"/>
          <w:rtl w:val="0"/>
          <w:lang w:val="zh-CN" w:eastAsia="zh-CN"/>
        </w:rPr>
        <w:t>1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t>）。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rtl w:val="0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t>二、请按本《章程》（草案）第三章</w:t>
      </w:r>
      <w:r>
        <w:rPr>
          <w:rFonts w:hint="eastAsia" w:ascii="仿宋" w:hAnsi="仿宋" w:eastAsia="仿宋" w:cs="仿宋"/>
          <w:color w:val="323232"/>
          <w:sz w:val="32"/>
          <w:szCs w:val="32"/>
          <w:rtl w:val="0"/>
        </w:rPr>
        <w:t>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t>会员</w:t>
      </w:r>
      <w:r>
        <w:rPr>
          <w:rFonts w:hint="eastAsia" w:ascii="仿宋" w:hAnsi="仿宋" w:eastAsia="仿宋" w:cs="仿宋"/>
          <w:color w:val="323232"/>
          <w:sz w:val="32"/>
          <w:szCs w:val="32"/>
          <w:rtl w:val="0"/>
        </w:rPr>
        <w:t>”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t>的规定，做好发展本单位第一批会员的工作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</w:rPr>
        <w:t>。</w:t>
      </w:r>
      <w:bookmarkStart w:id="0" w:name="_GoBack"/>
      <w:bookmarkEnd w:id="0"/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sectPr>
          <w:headerReference r:id="rId3" w:type="default"/>
          <w:footerReference r:id="rId4" w:type="default"/>
          <w:pgSz w:w="11906" w:h="16838"/>
          <w:pgMar w:top="5272" w:right="1531" w:bottom="2098" w:left="1531" w:header="709" w:footer="850" w:gutter="0"/>
          <w:paperSrc/>
          <w:pgNumType w:fmt="numberInDash"/>
          <w:cols w:space="0" w:num="1"/>
          <w:rtlGutter w:val="0"/>
          <w:docGrid w:linePitch="0" w:charSpace="0"/>
        </w:sect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t>三、请各单位做好征求意见和填报科协入会申报表（见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</w:rPr>
        <w:t>附件</w:t>
      </w:r>
      <w:r>
        <w:rPr>
          <w:rFonts w:hint="eastAsia" w:ascii="仿宋" w:hAnsi="仿宋" w:eastAsia="仿宋" w:cs="仿宋"/>
          <w:color w:val="323232"/>
          <w:sz w:val="32"/>
          <w:szCs w:val="32"/>
          <w:rtl w:val="0"/>
        </w:rPr>
        <w:t>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t>工作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</w:rPr>
        <w:t>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t>各单位所征求的意见以及申报表，由各单位汇总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right="0"/>
        <w:jc w:val="left"/>
        <w:textAlignment w:val="auto"/>
        <w:rPr>
          <w:rStyle w:val="8"/>
          <w:rFonts w:hint="eastAsia" w:ascii="仿宋" w:hAnsi="仿宋" w:eastAsia="仿宋" w:cs="仿宋"/>
          <w:color w:val="000000"/>
          <w:sz w:val="32"/>
          <w:szCs w:val="32"/>
          <w:rtl w:val="0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t>并于</w:t>
      </w:r>
      <w:r>
        <w:rPr>
          <w:rFonts w:hint="eastAsia" w:ascii="仿宋" w:hAnsi="仿宋" w:eastAsia="仿宋" w:cs="仿宋"/>
          <w:color w:val="323232"/>
          <w:sz w:val="32"/>
          <w:szCs w:val="32"/>
          <w:rtl w:val="0"/>
        </w:rPr>
        <w:t>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</w:rPr>
        <w:t>月</w:t>
      </w:r>
      <w:r>
        <w:rPr>
          <w:rFonts w:hint="eastAsia" w:ascii="仿宋" w:hAnsi="仿宋" w:eastAsia="仿宋" w:cs="仿宋"/>
          <w:color w:val="323232"/>
          <w:sz w:val="32"/>
          <w:szCs w:val="32"/>
          <w:rtl w:val="0"/>
        </w:rPr>
        <w:t>30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t>日前以书面和电子文档形式，报送教务处科技办公室。联系人：邓倩婷、周梦璇，电话</w:t>
      </w:r>
      <w:r>
        <w:rPr>
          <w:rFonts w:hint="eastAsia" w:ascii="仿宋" w:hAnsi="仿宋" w:eastAsia="仿宋" w:cs="仿宋"/>
          <w:color w:val="323232"/>
          <w:sz w:val="32"/>
          <w:szCs w:val="32"/>
          <w:rtl w:val="0"/>
        </w:rPr>
        <w:t>:37980639,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t>电子邮箱：</w:t>
      </w:r>
      <w:r>
        <w:rPr>
          <w:rStyle w:val="9"/>
          <w:rFonts w:hint="eastAsia" w:ascii="仿宋" w:hAnsi="仿宋" w:eastAsia="仿宋" w:cs="仿宋"/>
          <w:color w:val="0000FE"/>
          <w:sz w:val="32"/>
          <w:szCs w:val="32"/>
          <w:u w:val="none" w:color="auto"/>
          <w:rtl w:val="0"/>
        </w:rPr>
        <w:fldChar w:fldCharType="begin"/>
      </w:r>
      <w:r>
        <w:rPr>
          <w:rStyle w:val="9"/>
          <w:rFonts w:hint="eastAsia" w:ascii="仿宋" w:hAnsi="仿宋" w:eastAsia="仿宋" w:cs="仿宋"/>
          <w:color w:val="0000FE"/>
          <w:sz w:val="32"/>
          <w:szCs w:val="32"/>
          <w:u w:val="none" w:color="auto"/>
          <w:rtl w:val="0"/>
        </w:rPr>
        <w:instrText xml:space="preserve"> HYPERLINK "mailto:hz_keguichu@163.com"</w:instrText>
      </w:r>
      <w:r>
        <w:rPr>
          <w:rStyle w:val="9"/>
          <w:rFonts w:hint="eastAsia" w:ascii="仿宋" w:hAnsi="仿宋" w:eastAsia="仿宋" w:cs="仿宋"/>
          <w:color w:val="0000FE"/>
          <w:sz w:val="32"/>
          <w:szCs w:val="32"/>
          <w:u w:val="none" w:color="auto"/>
          <w:rtl w:val="0"/>
        </w:rPr>
        <w:fldChar w:fldCharType="separate"/>
      </w:r>
      <w:r>
        <w:rPr>
          <w:rStyle w:val="9"/>
          <w:rFonts w:hint="eastAsia" w:ascii="仿宋" w:hAnsi="仿宋" w:eastAsia="仿宋" w:cs="仿宋"/>
          <w:color w:val="0000FE"/>
          <w:sz w:val="32"/>
          <w:szCs w:val="32"/>
          <w:u w:val="none" w:color="auto"/>
          <w:rtl w:val="0"/>
          <w:lang w:val="en-US"/>
        </w:rPr>
        <w:t>hz_keguichu@163.com</w:t>
      </w:r>
      <w:r>
        <w:rPr>
          <w:rFonts w:hint="eastAsia" w:ascii="仿宋" w:hAnsi="仿宋" w:eastAsia="仿宋" w:cs="仿宋"/>
          <w:color w:val="323232"/>
          <w:sz w:val="32"/>
          <w:szCs w:val="32"/>
          <w:u w:val="none" w:color="auto"/>
          <w:rtl w:val="0"/>
        </w:rPr>
        <w:fldChar w:fldCharType="end"/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</w:rPr>
        <w:t>。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540"/>
        <w:jc w:val="left"/>
        <w:textAlignment w:val="auto"/>
        <w:rPr>
          <w:rFonts w:hint="eastAsia" w:ascii="仿宋" w:hAnsi="仿宋" w:eastAsia="仿宋" w:cs="仿宋"/>
          <w:sz w:val="32"/>
          <w:szCs w:val="32"/>
          <w:rtl w:val="0"/>
        </w:rPr>
      </w:pPr>
      <w:r>
        <w:rPr>
          <w:rFonts w:hint="eastAsia" w:ascii="仿宋" w:hAnsi="仿宋" w:eastAsia="仿宋" w:cs="仿宋"/>
          <w:sz w:val="32"/>
          <w:szCs w:val="32"/>
          <w:rtl w:val="0"/>
        </w:rPr>
        <w:t> 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right="0" w:firstLine="640" w:firstLineChars="200"/>
        <w:jc w:val="left"/>
        <w:textAlignment w:val="auto"/>
        <w:rPr>
          <w:rStyle w:val="8"/>
          <w:rFonts w:hint="eastAsia" w:ascii="仿宋" w:hAnsi="仿宋" w:eastAsia="仿宋" w:cs="仿宋"/>
          <w:color w:val="000000"/>
          <w:sz w:val="32"/>
          <w:szCs w:val="32"/>
          <w:rtl w:val="0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</w:rPr>
        <w:t>附件：</w:t>
      </w:r>
      <w:r>
        <w:rPr>
          <w:rFonts w:hint="eastAsia" w:ascii="仿宋" w:hAnsi="仿宋" w:eastAsia="仿宋" w:cs="仿宋"/>
          <w:color w:val="323232"/>
          <w:sz w:val="32"/>
          <w:szCs w:val="32"/>
          <w:rtl w:val="0"/>
        </w:rPr>
        <w:t>1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t>、华南农业大学珠江学院科学技术协会章程（草案）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right="0" w:firstLine="1600" w:firstLineChars="500"/>
        <w:jc w:val="left"/>
        <w:textAlignment w:val="auto"/>
        <w:rPr>
          <w:rStyle w:val="8"/>
          <w:rFonts w:hint="eastAsia" w:ascii="仿宋" w:hAnsi="仿宋" w:eastAsia="仿宋" w:cs="仿宋"/>
          <w:color w:val="000000"/>
          <w:sz w:val="32"/>
          <w:szCs w:val="32"/>
          <w:rtl w:val="0"/>
        </w:rPr>
      </w:pPr>
      <w:r>
        <w:rPr>
          <w:rFonts w:hint="eastAsia" w:ascii="仿宋" w:hAnsi="仿宋" w:eastAsia="仿宋" w:cs="仿宋"/>
          <w:color w:val="323232"/>
          <w:sz w:val="32"/>
          <w:szCs w:val="32"/>
          <w:rtl w:val="0"/>
        </w:rPr>
        <w:t>2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t>、华南农业大学珠江学院科协入会申报表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420"/>
        <w:jc w:val="left"/>
        <w:textAlignment w:val="auto"/>
        <w:rPr>
          <w:rFonts w:hint="eastAsia" w:ascii="仿宋" w:hAnsi="仿宋" w:eastAsia="仿宋" w:cs="仿宋"/>
          <w:color w:val="323232"/>
          <w:sz w:val="32"/>
          <w:szCs w:val="32"/>
          <w:rtl w:val="0"/>
        </w:rPr>
      </w:pPr>
      <w:r>
        <w:rPr>
          <w:rFonts w:hint="eastAsia" w:ascii="仿宋" w:hAnsi="仿宋" w:eastAsia="仿宋" w:cs="仿宋"/>
          <w:color w:val="323232"/>
          <w:sz w:val="32"/>
          <w:szCs w:val="32"/>
          <w:rtl w:val="0"/>
        </w:rPr>
        <w:t>       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420"/>
        <w:jc w:val="left"/>
        <w:textAlignment w:val="auto"/>
        <w:rPr>
          <w:rFonts w:hint="eastAsia" w:ascii="仿宋" w:hAnsi="仿宋" w:eastAsia="仿宋" w:cs="仿宋"/>
          <w:color w:val="323232"/>
          <w:sz w:val="32"/>
          <w:szCs w:val="32"/>
          <w:rtl w:val="0"/>
        </w:rPr>
      </w:pP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420"/>
        <w:jc w:val="left"/>
        <w:textAlignment w:val="auto"/>
        <w:rPr>
          <w:rStyle w:val="8"/>
          <w:rFonts w:hint="eastAsia" w:ascii="仿宋" w:hAnsi="仿宋" w:eastAsia="仿宋" w:cs="仿宋"/>
          <w:color w:val="000000"/>
          <w:sz w:val="32"/>
          <w:szCs w:val="32"/>
          <w:rtl w:val="0"/>
        </w:rPr>
      </w:pPr>
      <w:r>
        <w:rPr>
          <w:rFonts w:hint="eastAsia" w:ascii="仿宋" w:hAnsi="仿宋" w:eastAsia="仿宋" w:cs="仿宋"/>
          <w:color w:val="323232"/>
          <w:sz w:val="32"/>
          <w:szCs w:val="32"/>
          <w:rtl w:val="0"/>
        </w:rPr>
        <w:t xml:space="preserve">                            </w:t>
      </w:r>
      <w:r>
        <w:rPr>
          <w:rFonts w:hint="eastAsia" w:ascii="仿宋" w:hAnsi="仿宋" w:eastAsia="仿宋" w:cs="仿宋"/>
          <w:color w:val="323232"/>
          <w:sz w:val="32"/>
          <w:szCs w:val="32"/>
          <w:rtl w:val="0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  <w:lang w:val="zh-CN" w:eastAsia="zh-CN"/>
        </w:rPr>
        <w:t>华南农业大学珠江学院</w:t>
      </w:r>
    </w:p>
    <w:p>
      <w:pPr>
        <w:pStyle w:val="7"/>
        <w:keepNext w:val="0"/>
        <w:keepLines w:val="0"/>
        <w:pageBreakBefore w:val="0"/>
        <w:framePr w:w="0" w:wrap="auto" w:vAnchor="margin" w:hAnchor="text" w:yAlign="inline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left="0" w:right="0" w:firstLine="420"/>
        <w:jc w:val="left"/>
        <w:textAlignment w:val="auto"/>
        <w:rPr>
          <w:rFonts w:hint="eastAsia" w:ascii="仿宋" w:hAnsi="仿宋" w:eastAsia="仿宋" w:cs="仿宋"/>
          <w:sz w:val="32"/>
          <w:szCs w:val="32"/>
          <w:rtl w:val="0"/>
        </w:rPr>
      </w:pPr>
      <w:r>
        <w:rPr>
          <w:rFonts w:hint="eastAsia" w:ascii="仿宋" w:hAnsi="仿宋" w:eastAsia="仿宋" w:cs="仿宋"/>
          <w:color w:val="323232"/>
          <w:sz w:val="32"/>
          <w:szCs w:val="32"/>
          <w:rtl w:val="0"/>
        </w:rPr>
        <w:t xml:space="preserve">                                        </w:t>
      </w:r>
      <w:r>
        <w:rPr>
          <w:rFonts w:hint="eastAsia" w:ascii="仿宋" w:hAnsi="仿宋" w:eastAsia="仿宋" w:cs="仿宋"/>
          <w:color w:val="323232"/>
          <w:sz w:val="32"/>
          <w:szCs w:val="32"/>
          <w:rtl w:val="0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color w:val="323232"/>
          <w:sz w:val="32"/>
          <w:szCs w:val="32"/>
          <w:rtl w:val="0"/>
        </w:rPr>
        <w:t>2019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</w:rPr>
        <w:t>年</w:t>
      </w:r>
      <w:r>
        <w:rPr>
          <w:rFonts w:hint="eastAsia" w:ascii="仿宋" w:hAnsi="仿宋" w:eastAsia="仿宋" w:cs="仿宋"/>
          <w:color w:val="323232"/>
          <w:sz w:val="32"/>
          <w:szCs w:val="32"/>
          <w:rtl w:val="0"/>
        </w:rPr>
        <w:t>5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</w:rPr>
        <w:t>月</w:t>
      </w:r>
      <w:r>
        <w:rPr>
          <w:rFonts w:hint="eastAsia" w:ascii="仿宋" w:hAnsi="仿宋" w:eastAsia="仿宋" w:cs="仿宋"/>
          <w:color w:val="323232"/>
          <w:sz w:val="32"/>
          <w:szCs w:val="32"/>
          <w:rtl w:val="0"/>
        </w:rPr>
        <w:t>21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323232"/>
          <w:sz w:val="32"/>
          <w:szCs w:val="32"/>
          <w:rtl w:val="0"/>
        </w:rPr>
        <w:t>日</w:t>
      </w:r>
    </w:p>
    <w:sectPr>
      <w:pgSz w:w="11906" w:h="16838"/>
      <w:pgMar w:top="2098" w:right="1531" w:bottom="2098" w:left="1531" w:header="709" w:footer="850" w:gutter="0"/>
      <w:paperSrc/>
      <w:pgNumType w:fmt="numberInDash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Unicode MS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 Neue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</wps:spPr>
                    <wps:style>
                      <a:lnRef idx="0">
                        <a:srgbClr val="FFFFFF"/>
                      </a:lnRef>
                      <a:fillRef idx="0">
                        <a:srgbClr val="FFFFFF"/>
                      </a:fillRef>
                      <a:effectRef idx="0">
                        <a:srgbClr val="FFFFFF"/>
                      </a:effectRef>
                      <a:fontRef idx="none"/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Arial Unicode MS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3810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W411&#10;I9AAAAAFAQAADwAAAAAAAAABACAAAAAiAAAAZHJzL2Rvd25yZXYueG1sUEsBAhQAFAAAAAgAh07i&#10;QK76KUgqAgAAOgQAAA4AAAAAAAAAAQAgAAAAHwEAAGRycy9lMm9Eb2MueG1sUEsFBgAAAAAGAAYA&#10;WQEAALsFAAAAAA==&#10;">
              <v:fill on="f" focussize="0,0"/>
              <v:stroke on="f" weight="1pt" miterlimit="4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Arial Unicode MS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0" w:wrap="auto" w:vAnchor="margin" w:hAnchor="text" w:yAlign="inli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720"/>
  <w:noLineBreaksAfter w:lang="zh-CN" w:val="‘“(〔[{〈《「『【⦅〘〖«〝︵︷︹︻︽︿﹁﹃﹇﹙﹛﹝｢"/>
  <w:noLineBreaksBefore w:lang="zh-CN" w:val="’”)〕]}〉"/>
  <w:compat>
    <w:useFELayout/>
    <w:compatSetting w:name="compatibilityMode" w:uri="http://schemas.microsoft.com/office/word" w:val="15"/>
  </w:compat>
  <w:rsids>
    <w:rsidRoot w:val="00000000"/>
    <w:rsid w:val="000E10CD"/>
    <w:rsid w:val="0B166A3D"/>
    <w:rsid w:val="1502384C"/>
    <w:rsid w:val="2602260F"/>
    <w:rsid w:val="2EDF058B"/>
    <w:rsid w:val="307833CB"/>
    <w:rsid w:val="31F97CEC"/>
    <w:rsid w:val="3BBE5C24"/>
    <w:rsid w:val="3C161D88"/>
    <w:rsid w:val="4AE22546"/>
    <w:rsid w:val="4E3264D0"/>
    <w:rsid w:val="58ED6B42"/>
    <w:rsid w:val="729908D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Times New Roman"/>
      <w:color w:val="auto"/>
      <w:spacing w:val="0"/>
      <w:w w:val="100"/>
      <w:kern w:val="0"/>
      <w:position w:val="0"/>
      <w:sz w:val="24"/>
      <w:szCs w:val="24"/>
      <w:u w:val="none" w:color="auto"/>
      <w:vertAlign w:val="baseline"/>
      <w:lang w:val="en-US" w:eastAsia="en-US" w:bidi="ar-SA"/>
    </w:rPr>
  </w:style>
  <w:style w:type="character" w:default="1" w:styleId="4">
    <w:name w:val="Default Paragraph Font"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Hyperlink"/>
    <w:qFormat/>
    <w:uiPriority w:val="0"/>
    <w:rPr>
      <w:u w:val="single"/>
    </w:rPr>
  </w:style>
  <w:style w:type="table" w:customStyle="1" w:styleId="6">
    <w:name w:val="Table Normal"/>
    <w:qFormat/>
    <w:uiPriority w:val="0"/>
    <w:tblPr>
      <w:tblLayout w:type="fixed"/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7">
    <w:name w:val="默认"/>
    <w:qFormat/>
    <w:uiPriority w:val="0"/>
    <w:pPr>
      <w:keepNext w:val="0"/>
      <w:keepLines w:val="0"/>
      <w:pageBreakBefore w:val="0"/>
      <w:framePr w:w="0" w:wrap="around" w:vAnchor="margin" w:hAnchor="text" w:yAlign="inline"/>
      <w:widowControl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left"/>
      <w:outlineLvl w:val="9"/>
    </w:pPr>
    <w:rPr>
      <w:rFonts w:hint="eastAsia" w:ascii="Arial Unicode MS" w:hAnsi="Arial Unicode MS" w:eastAsia="Arial Unicode MS" w:cs="Arial Unicode MS"/>
      <w:color w:val="000000"/>
      <w:spacing w:val="0"/>
      <w:w w:val="100"/>
      <w:kern w:val="0"/>
      <w:position w:val="0"/>
      <w:sz w:val="22"/>
      <w:szCs w:val="22"/>
      <w:u w:val="none" w:color="auto"/>
      <w:vertAlign w:val="baseline"/>
      <w:lang w:val="zh-CN" w:eastAsia="zh-CN"/>
    </w:rPr>
  </w:style>
  <w:style w:type="character" w:customStyle="1" w:styleId="8">
    <w:name w:val="无"/>
    <w:qFormat/>
    <w:uiPriority w:val="0"/>
  </w:style>
  <w:style w:type="character" w:customStyle="1" w:styleId="9">
    <w:name w:val="Hyperlink.0"/>
    <w:basedOn w:val="8"/>
    <w:qFormat/>
    <w:uiPriority w:val="0"/>
    <w:rPr>
      <w:color w:val="0000FE"/>
      <w:u w:val="single" w:color="0000F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9</TotalTime>
  <ScaleCrop>false</ScaleCrop>
  <LinksUpToDate>false</LinksUpToDate>
  <Application>WPS Office_11.1.0.8696_F1E327BC-269C-435d-A152-05C5408002CA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2019-05-23T01:21:00Z</dcterms:created>
  <dc:creator>lenovo</dc:creator>
  <cp:lastModifiedBy>lenovo</cp:lastModifiedBy>
  <dcterms:modified xsi:type="dcterms:W3CDTF">2019-05-23T02:13:09Z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