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EB" w:rsidRDefault="00607A54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2018年从化区科学技术协会</w:t>
      </w:r>
    </w:p>
    <w:p w:rsidR="008575EB" w:rsidRDefault="00607A54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“科学伴我成长，高校科普进校园”</w:t>
      </w:r>
    </w:p>
    <w:p w:rsidR="008575EB" w:rsidRDefault="00607A54">
      <w:pPr>
        <w:spacing w:line="640" w:lineRule="exact"/>
        <w:jc w:val="center"/>
      </w:pPr>
      <w:r>
        <w:rPr>
          <w:rFonts w:ascii="方正小标宋简体" w:eastAsia="方正小标宋简体" w:hint="eastAsia"/>
          <w:sz w:val="44"/>
          <w:szCs w:val="44"/>
        </w:rPr>
        <w:t>系列活动方案</w:t>
      </w:r>
    </w:p>
    <w:p w:rsidR="008575EB" w:rsidRDefault="00607A54">
      <w:pPr>
        <w:spacing w:beforeLines="50" w:before="289"/>
      </w:pPr>
      <w:r>
        <w:rPr>
          <w:rFonts w:hint="eastAsia"/>
        </w:rPr>
        <w:t>各高校科学技术协会：</w:t>
      </w:r>
    </w:p>
    <w:p w:rsidR="008575EB" w:rsidRDefault="00607A54">
      <w:pPr>
        <w:ind w:firstLineChars="200" w:firstLine="632"/>
      </w:pPr>
      <w:r>
        <w:rPr>
          <w:rFonts w:hint="eastAsia"/>
        </w:rPr>
        <w:t>为深入贯彻落实十九大精神及习近平总书记重要讲话精神，紧紧围绕区委工作部署，以《全民科学素质行动计划纲要》为指南，区科协计划在2018年继续组织“科学伴我成长，高校科普进校园”系列活动，以进一步激发青少年学习科学、探究科学的兴趣，提高青少年科学素质。现制定活动方案（征求意见稿）如下：</w:t>
      </w:r>
    </w:p>
    <w:p w:rsidR="008575EB" w:rsidRDefault="00607A54">
      <w:pPr>
        <w:rPr>
          <w:rFonts w:ascii="黑体" w:eastAsia="黑体" w:hAnsi="黑体"/>
        </w:rPr>
      </w:pPr>
      <w:r>
        <w:rPr>
          <w:rFonts w:hint="eastAsia"/>
        </w:rPr>
        <w:t xml:space="preserve">    </w:t>
      </w:r>
      <w:r>
        <w:rPr>
          <w:rFonts w:ascii="黑体" w:eastAsia="黑体" w:hAnsi="黑体" w:hint="eastAsia"/>
        </w:rPr>
        <w:t>一、活动名称</w:t>
      </w:r>
    </w:p>
    <w:p w:rsidR="008575EB" w:rsidRDefault="00607A54">
      <w:r>
        <w:rPr>
          <w:rFonts w:hint="eastAsia"/>
        </w:rPr>
        <w:t xml:space="preserve">   “科学伴我成长，高校科普进校园” 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二、活动目的</w:t>
      </w:r>
    </w:p>
    <w:p w:rsidR="008575EB" w:rsidRDefault="00607A54">
      <w:pPr>
        <w:ind w:firstLineChars="200" w:firstLine="632"/>
      </w:pPr>
      <w:r>
        <w:rPr>
          <w:rFonts w:hint="eastAsia"/>
        </w:rPr>
        <w:t>更好发挥高校为所在地区经济社会发展服务的功效，传播科学知识，激发青少年学习科学、探究科学的兴趣，提高青少年科学素质，深入实施《全民科学素质行动计划纲要》。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三、组织机构</w:t>
      </w:r>
    </w:p>
    <w:p w:rsidR="008575EB" w:rsidRDefault="00607A54">
      <w:pPr>
        <w:ind w:firstLineChars="200" w:firstLine="632"/>
      </w:pPr>
      <w:r>
        <w:rPr>
          <w:rFonts w:hint="eastAsia"/>
        </w:rPr>
        <w:t>（一）主办单位：从化区科学技术协会</w:t>
      </w:r>
    </w:p>
    <w:p w:rsidR="008575EB" w:rsidRDefault="00607A54">
      <w:pPr>
        <w:ind w:firstLineChars="200" w:firstLine="632"/>
      </w:pPr>
      <w:r>
        <w:rPr>
          <w:rFonts w:hint="eastAsia"/>
        </w:rPr>
        <w:t>（二）承办单位：广州南洋理工职业学院、广东省民办高校科协联盟</w:t>
      </w:r>
    </w:p>
    <w:p w:rsidR="008575EB" w:rsidRDefault="00607A54">
      <w:pPr>
        <w:ind w:firstLineChars="200" w:firstLine="632"/>
      </w:pPr>
      <w:r>
        <w:rPr>
          <w:rFonts w:hint="eastAsia"/>
        </w:rPr>
        <w:t>（三）协办单位：广州南洋理工职业学院科学技术协会、广州城建职业学院科学技术协会、广州大学华软软件学院科学技术</w:t>
      </w:r>
      <w:r>
        <w:rPr>
          <w:rFonts w:hint="eastAsia"/>
        </w:rPr>
        <w:lastRenderedPageBreak/>
        <w:t>协会、广州华夏职业学院科学技术协会、华南农业大学珠江学院科学技术协会（拟成立）；区青少年科技教育协会，承接活动的中小学校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四、职责分工</w:t>
      </w:r>
    </w:p>
    <w:p w:rsidR="008575EB" w:rsidRDefault="00607A54">
      <w:pPr>
        <w:ind w:firstLineChars="200" w:firstLine="632"/>
      </w:pPr>
      <w:r>
        <w:rPr>
          <w:rFonts w:hint="eastAsia"/>
        </w:rPr>
        <w:t>（一）区科协负责系列活动方案的制定及统筹实施，做好宣传报道，提供必要经费保障，并协助联系活动实施的中小学校；</w:t>
      </w:r>
    </w:p>
    <w:p w:rsidR="008575EB" w:rsidRDefault="00607A54">
      <w:pPr>
        <w:ind w:firstLineChars="200" w:firstLine="632"/>
      </w:pPr>
      <w:r>
        <w:rPr>
          <w:rFonts w:hint="eastAsia"/>
        </w:rPr>
        <w:t>（二）广州南洋理工职业学院、广东省民办高校科协联盟负责活动的具体组织实施、方案策划、汇总情况。各高校科协负责具体科普进校园活动内容的筹划、组织，协助相关学校做好场地准备。应充分利用本校专业优势和现有资源，调动教师、学生的积极性，鼓励校内科技社团、科普志愿者广泛参与，深入中小学校开展适合青少年的科普活动。</w:t>
      </w:r>
    </w:p>
    <w:p w:rsidR="008575EB" w:rsidRDefault="00607A54">
      <w:pPr>
        <w:ind w:firstLineChars="200" w:firstLine="632"/>
      </w:pPr>
      <w:r>
        <w:rPr>
          <w:rFonts w:hint="eastAsia"/>
        </w:rPr>
        <w:t>（三）相关承接活动的中小学校负责场地布置、组织学生及各项保障工作，配合做好媒体宣传等。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五、活动形式及内容</w:t>
      </w:r>
    </w:p>
    <w:p w:rsidR="008575EB" w:rsidRDefault="00607A54">
      <w:pPr>
        <w:ind w:firstLineChars="200" w:firstLine="632"/>
      </w:pPr>
      <w:r>
        <w:rPr>
          <w:rFonts w:hint="eastAsia"/>
        </w:rPr>
        <w:t>活动采取集中授课与现场科普展示互动相结合的方式进行。科普内容以青少年易接受的现代科学知识、科学方法、学习方法以及与青少年日常生活相关的安全技能、防护技能培训等内容为主。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六、组织实施</w:t>
      </w:r>
    </w:p>
    <w:p w:rsidR="008575EB" w:rsidRDefault="00607A54">
      <w:pPr>
        <w:ind w:firstLineChars="200" w:firstLine="632"/>
        <w:rPr>
          <w:rFonts w:ascii="楷体_GB2312" w:eastAsia="楷体_GB2312" w:hAnsi="黑体"/>
        </w:rPr>
      </w:pPr>
      <w:r>
        <w:rPr>
          <w:rFonts w:ascii="楷体_GB2312" w:eastAsia="楷体_GB2312" w:hAnsi="黑体" w:hint="eastAsia"/>
        </w:rPr>
        <w:t>（一）筹备阶段（4月中旬至5月下旬）</w:t>
      </w:r>
    </w:p>
    <w:p w:rsidR="008575EB" w:rsidRDefault="00607A54">
      <w:pPr>
        <w:ind w:firstLineChars="200" w:firstLine="632"/>
      </w:pPr>
      <w:r>
        <w:rPr>
          <w:rFonts w:hint="eastAsia"/>
        </w:rPr>
        <w:t>1.区科协下发活动方案，面向各高校科协、区中小学校，明</w:t>
      </w:r>
      <w:r>
        <w:rPr>
          <w:rFonts w:hint="eastAsia"/>
        </w:rPr>
        <w:lastRenderedPageBreak/>
        <w:t>确活动开展的意义、名称及组织形式等相关事项，征集各高校科协、相关中小学校的意见建议及活动需求（5月11日前）。</w:t>
      </w:r>
    </w:p>
    <w:p w:rsidR="008575EB" w:rsidRDefault="00607A54">
      <w:pPr>
        <w:ind w:firstLineChars="200" w:firstLine="632"/>
      </w:pPr>
      <w:r>
        <w:rPr>
          <w:rFonts w:hint="eastAsia"/>
        </w:rPr>
        <w:t>2.各高校科协收到方案后，先期开始筹划、参加人员、负责人、经费预算等相关事宜，确定活动名称、内容及形式（5月23日前）。</w:t>
      </w:r>
    </w:p>
    <w:p w:rsidR="008575EB" w:rsidRDefault="00607A54">
      <w:pPr>
        <w:ind w:firstLineChars="200" w:firstLine="632"/>
      </w:pPr>
      <w:r>
        <w:rPr>
          <w:rFonts w:hint="eastAsia"/>
        </w:rPr>
        <w:t>3.召开“科学伴我成长，高校科普进校园”系列活动实施协调会，对方案进行完善并确定各校园进校园活动的具体名称、内容、形式（5月下旬）。</w:t>
      </w:r>
    </w:p>
    <w:p w:rsidR="008575EB" w:rsidRDefault="00607A54">
      <w:pPr>
        <w:ind w:firstLineChars="200" w:firstLine="632"/>
      </w:pPr>
      <w:r>
        <w:rPr>
          <w:rFonts w:hint="eastAsia"/>
        </w:rPr>
        <w:t>4.计划每所高校科协分别对2所中小学校开展高校科普进校园活动，区科协以便于开展、就近原则为主，编排承接活动的中小学校，制定2018年区科协“学科伴我成长，高校科普进校园”系列活动实施计划表（5月下旬）。</w:t>
      </w:r>
    </w:p>
    <w:p w:rsidR="008575EB" w:rsidRDefault="00607A54">
      <w:pPr>
        <w:ind w:firstLineChars="200" w:firstLine="632"/>
        <w:rPr>
          <w:rFonts w:ascii="楷体_GB2312" w:eastAsia="楷体_GB2312" w:hAnsi="黑体"/>
        </w:rPr>
      </w:pPr>
      <w:r>
        <w:rPr>
          <w:rFonts w:ascii="楷体_GB2312" w:eastAsia="楷体_GB2312" w:hAnsi="黑体" w:hint="eastAsia"/>
        </w:rPr>
        <w:t>（二）实施阶段（6月至12月）</w:t>
      </w:r>
    </w:p>
    <w:p w:rsidR="008575EB" w:rsidRDefault="00607A54">
      <w:pPr>
        <w:ind w:firstLineChars="200" w:firstLine="632"/>
      </w:pPr>
      <w:r>
        <w:rPr>
          <w:rFonts w:hint="eastAsia"/>
        </w:rPr>
        <w:t>根据实施计划，认真组织开展好每一场科普进校园活动</w:t>
      </w:r>
      <w:r>
        <w:rPr>
          <w:rFonts w:ascii="楷体_GB2312" w:eastAsia="楷体_GB2312" w:hAnsi="黑体" w:hint="eastAsia"/>
        </w:rPr>
        <w:t>（6月、9月至12月）。</w:t>
      </w:r>
    </w:p>
    <w:p w:rsidR="008575EB" w:rsidRDefault="00607A54">
      <w:pPr>
        <w:ind w:firstLineChars="200" w:firstLine="632"/>
        <w:rPr>
          <w:rFonts w:ascii="楷体_GB2312" w:eastAsia="楷体_GB2312" w:hAnsi="黑体"/>
        </w:rPr>
      </w:pPr>
      <w:r>
        <w:rPr>
          <w:rFonts w:ascii="楷体_GB2312" w:eastAsia="楷体_GB2312" w:hAnsi="黑体" w:hint="eastAsia"/>
        </w:rPr>
        <w:t>（三）总结阶段</w:t>
      </w:r>
    </w:p>
    <w:p w:rsidR="008575EB" w:rsidRDefault="00607A54">
      <w:pPr>
        <w:ind w:firstLineChars="200" w:firstLine="632"/>
      </w:pPr>
      <w:r>
        <w:rPr>
          <w:rFonts w:hint="eastAsia"/>
        </w:rPr>
        <w:t>对2018年区科协“科学伴我成长，高校科普进校园”系列活动进行梳理研讨，总结开展工作经验和教训，为下年度活动开展提供依据。</w:t>
      </w:r>
    </w:p>
    <w:p w:rsidR="008575EB" w:rsidRDefault="00607A54">
      <w:pPr>
        <w:numPr>
          <w:ilvl w:val="0"/>
          <w:numId w:val="1"/>
        </w:num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经费计划</w:t>
      </w:r>
    </w:p>
    <w:p w:rsidR="008575EB" w:rsidRDefault="00C94EA7">
      <w:pPr>
        <w:ind w:firstLineChars="200" w:firstLine="632"/>
        <w:rPr>
          <w:rFonts w:ascii="黑体" w:eastAsia="黑体" w:hAnsi="黑体"/>
        </w:rPr>
      </w:pPr>
      <w:r>
        <w:rPr>
          <w:rFonts w:hAnsi="仿宋_GB2312" w:cs="仿宋_GB2312" w:hint="eastAsia"/>
        </w:rPr>
        <w:t>每场活动提供3000元经费保障，</w:t>
      </w:r>
      <w:r w:rsidR="00984BC0">
        <w:rPr>
          <w:rFonts w:hAnsi="仿宋_GB2312" w:cs="仿宋_GB2312" w:hint="eastAsia"/>
        </w:rPr>
        <w:t>计划开展10场活动，</w:t>
      </w:r>
      <w:bookmarkStart w:id="0" w:name="_GoBack"/>
      <w:r w:rsidR="00984BC0">
        <w:rPr>
          <w:rFonts w:hAnsi="仿宋_GB2312" w:cs="仿宋_GB2312" w:hint="eastAsia"/>
        </w:rPr>
        <w:t>总</w:t>
      </w:r>
      <w:bookmarkEnd w:id="0"/>
      <w:r w:rsidR="00984BC0">
        <w:rPr>
          <w:rFonts w:hAnsi="仿宋_GB2312" w:cs="仿宋_GB2312" w:hint="eastAsia"/>
        </w:rPr>
        <w:t>经费3万元。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八、注意事项</w:t>
      </w:r>
    </w:p>
    <w:p w:rsidR="008575EB" w:rsidRDefault="00607A54">
      <w:pPr>
        <w:ind w:firstLineChars="200" w:firstLine="632"/>
      </w:pPr>
      <w:r>
        <w:rPr>
          <w:rFonts w:hint="eastAsia"/>
        </w:rPr>
        <w:t>1.原则上每所高校科普进校园活动分上下学期各1场，中小学校各1所。</w:t>
      </w:r>
    </w:p>
    <w:p w:rsidR="008575EB" w:rsidRDefault="00607A54">
      <w:pPr>
        <w:ind w:firstLineChars="200" w:firstLine="632"/>
      </w:pPr>
      <w:r>
        <w:rPr>
          <w:rFonts w:hint="eastAsia"/>
        </w:rPr>
        <w:t>2.各高校科协、相关承接活动的中小学校要提高重视程度，充分利用媒体开展宣传报道，加强舆论造势，扩大活动影响力，努力形成热爱科普知识、弘扬科学精神的良好氛围，进而影响青少年身边周围一批人，激发更多民众崇尚科学的意识。依托第一场活动场地，组织进行简单的启动仪式。</w:t>
      </w:r>
    </w:p>
    <w:p w:rsidR="008575EB" w:rsidRDefault="00607A54">
      <w:pPr>
        <w:ind w:firstLineChars="200" w:firstLine="632"/>
      </w:pPr>
      <w:r>
        <w:rPr>
          <w:rFonts w:hint="eastAsia"/>
        </w:rPr>
        <w:t>3.相关承接学校应具备相应场地需求，活动期间做好学生的组织工作，保证活动秩序和安全。</w:t>
      </w:r>
    </w:p>
    <w:p w:rsidR="008575EB" w:rsidRDefault="00607A54">
      <w:pPr>
        <w:ind w:firstLineChars="200" w:firstLine="632"/>
      </w:pPr>
      <w:r>
        <w:rPr>
          <w:rFonts w:hint="eastAsia"/>
        </w:rPr>
        <w:t>4.做好活动期间文字、影像资料的搜集整理工作，高校每场</w:t>
      </w:r>
      <w:r>
        <w:rPr>
          <w:rFonts w:ascii="仿宋" w:eastAsia="仿宋" w:hAnsi="仿宋" w:hint="eastAsia"/>
          <w:szCs w:val="32"/>
        </w:rPr>
        <w:t>活动后向承办单位提交活动小结及照片，承办单位统一汇总后报主办单位</w:t>
      </w:r>
      <w:r>
        <w:rPr>
          <w:rFonts w:hint="eastAsia"/>
        </w:rPr>
        <w:t>。</w:t>
      </w:r>
    </w:p>
    <w:p w:rsidR="008575EB" w:rsidRDefault="00607A54">
      <w:pPr>
        <w:ind w:firstLineChars="200" w:firstLine="632"/>
      </w:pPr>
      <w:r>
        <w:rPr>
          <w:rFonts w:hint="eastAsia"/>
        </w:rPr>
        <w:t>5.各高校科协在5月,23日前将“科学伴我成长，高校科普进校园”活动计划表交至南洋科协秘书处，电子版发至南洋科协秘书处邮箱（</w:t>
      </w:r>
      <w:hyperlink r:id="rId9" w:history="1">
        <w:r>
          <w:rPr>
            <w:rFonts w:hint="eastAsia"/>
          </w:rPr>
          <w:t>377355179@99.com</w:t>
        </w:r>
      </w:hyperlink>
      <w:r>
        <w:rPr>
          <w:rFonts w:hint="eastAsia"/>
        </w:rPr>
        <w:t>）。</w:t>
      </w:r>
    </w:p>
    <w:p w:rsidR="008575EB" w:rsidRDefault="00607A54">
      <w:pPr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九、联系人及电话</w:t>
      </w:r>
    </w:p>
    <w:p w:rsidR="008575EB" w:rsidRDefault="00607A54">
      <w:pPr>
        <w:ind w:firstLineChars="200" w:firstLine="632"/>
      </w:pPr>
      <w:r>
        <w:rPr>
          <w:rFonts w:hint="eastAsia"/>
        </w:rPr>
        <w:t>联系人：谭敏、曾利娟</w:t>
      </w:r>
    </w:p>
    <w:p w:rsidR="008575EB" w:rsidRDefault="00607A54">
      <w:pPr>
        <w:ind w:firstLineChars="200" w:firstLine="632"/>
      </w:pPr>
      <w:r>
        <w:rPr>
          <w:rFonts w:hint="eastAsia"/>
        </w:rPr>
        <w:t>联系电话：37987219、13535432001</w:t>
      </w:r>
    </w:p>
    <w:p w:rsidR="008575EB" w:rsidRDefault="008575EB">
      <w:pPr>
        <w:ind w:leftChars="200" w:left="1580" w:hangingChars="300" w:hanging="948"/>
      </w:pPr>
    </w:p>
    <w:p w:rsidR="008575EB" w:rsidRDefault="00607A54" w:rsidP="00984BC0">
      <w:pPr>
        <w:ind w:leftChars="200" w:left="2211" w:hangingChars="500" w:hanging="1579"/>
      </w:pPr>
      <w:r>
        <w:rPr>
          <w:rFonts w:hint="eastAsia"/>
        </w:rPr>
        <w:t>附件：1.“科学伴我成长，高校科普进校园”活动项目申报表</w:t>
      </w:r>
    </w:p>
    <w:p w:rsidR="008575EB" w:rsidRDefault="00607A54" w:rsidP="00984BC0">
      <w:pPr>
        <w:ind w:leftChars="500" w:left="2211" w:hangingChars="200" w:hanging="632"/>
      </w:pPr>
      <w:r>
        <w:rPr>
          <w:rFonts w:hint="eastAsia"/>
        </w:rPr>
        <w:lastRenderedPageBreak/>
        <w:t>2.“科学伴我成长，高校科普进校园”活动实施计划表</w:t>
      </w:r>
    </w:p>
    <w:p w:rsidR="008575EB" w:rsidRDefault="00607A54" w:rsidP="00984BC0">
      <w:pPr>
        <w:spacing w:beforeLines="50" w:before="289" w:afterLines="50" w:after="289"/>
        <w:ind w:leftChars="500" w:left="1579" w:firstLineChars="889" w:firstLine="2808"/>
      </w:pPr>
      <w:r>
        <w:rPr>
          <w:rFonts w:hint="eastAsia"/>
        </w:rPr>
        <w:t>广州市从化区科学技术协会</w:t>
      </w:r>
    </w:p>
    <w:p w:rsidR="008575EB" w:rsidRDefault="00607A54" w:rsidP="00984BC0">
      <w:pPr>
        <w:ind w:leftChars="500" w:left="1579" w:firstLineChars="1135" w:firstLine="3585"/>
        <w:rPr>
          <w:rFonts w:ascii="黑体" w:eastAsia="黑体" w:hAnsi="黑体"/>
        </w:rPr>
      </w:pPr>
      <w:r>
        <w:rPr>
          <w:rFonts w:hint="eastAsia"/>
        </w:rPr>
        <w:t>2018年5月4日</w:t>
      </w: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</w:rPr>
      </w:pPr>
    </w:p>
    <w:p w:rsidR="008575EB" w:rsidRDefault="00607A54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附件1</w:t>
      </w:r>
    </w:p>
    <w:p w:rsidR="008575EB" w:rsidRDefault="00607A54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高校科协“科学伴我成长，高校科普进校园”活动计划表</w:t>
      </w:r>
    </w:p>
    <w:tbl>
      <w:tblPr>
        <w:tblStyle w:val="a7"/>
        <w:tblW w:w="8880" w:type="dxa"/>
        <w:tblInd w:w="159" w:type="dxa"/>
        <w:tblLayout w:type="fixed"/>
        <w:tblLook w:val="04A0" w:firstRow="1" w:lastRow="0" w:firstColumn="1" w:lastColumn="0" w:noHBand="0" w:noVBand="1"/>
      </w:tblPr>
      <w:tblGrid>
        <w:gridCol w:w="1115"/>
        <w:gridCol w:w="1151"/>
        <w:gridCol w:w="2481"/>
        <w:gridCol w:w="1353"/>
        <w:gridCol w:w="112"/>
        <w:gridCol w:w="869"/>
        <w:gridCol w:w="959"/>
        <w:gridCol w:w="792"/>
        <w:gridCol w:w="48"/>
      </w:tblGrid>
      <w:tr w:rsidR="008575EB">
        <w:trPr>
          <w:gridAfter w:val="1"/>
          <w:wAfter w:w="48" w:type="dxa"/>
          <w:trHeight w:val="872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高校科协名称</w:t>
            </w:r>
          </w:p>
        </w:tc>
        <w:tc>
          <w:tcPr>
            <w:tcW w:w="6566" w:type="dxa"/>
            <w:gridSpan w:val="6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737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活动负责人</w:t>
            </w:r>
          </w:p>
        </w:tc>
        <w:tc>
          <w:tcPr>
            <w:tcW w:w="2481" w:type="dxa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职务</w:t>
            </w:r>
          </w:p>
        </w:tc>
        <w:tc>
          <w:tcPr>
            <w:tcW w:w="2732" w:type="dxa"/>
            <w:gridSpan w:val="4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689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联系电话</w:t>
            </w:r>
          </w:p>
        </w:tc>
        <w:tc>
          <w:tcPr>
            <w:tcW w:w="2481" w:type="dxa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手机</w:t>
            </w:r>
          </w:p>
        </w:tc>
        <w:tc>
          <w:tcPr>
            <w:tcW w:w="2732" w:type="dxa"/>
            <w:gridSpan w:val="4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685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传真</w:t>
            </w:r>
          </w:p>
        </w:tc>
        <w:tc>
          <w:tcPr>
            <w:tcW w:w="2481" w:type="dxa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电子邮件</w:t>
            </w:r>
          </w:p>
        </w:tc>
        <w:tc>
          <w:tcPr>
            <w:tcW w:w="2732" w:type="dxa"/>
            <w:gridSpan w:val="4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1027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拟开展</w:t>
            </w:r>
          </w:p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活动名称</w:t>
            </w:r>
          </w:p>
        </w:tc>
        <w:tc>
          <w:tcPr>
            <w:tcW w:w="4815" w:type="dxa"/>
            <w:gridSpan w:val="4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场次</w:t>
            </w:r>
          </w:p>
        </w:tc>
        <w:tc>
          <w:tcPr>
            <w:tcW w:w="792" w:type="dxa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655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拟开展时间</w:t>
            </w:r>
          </w:p>
        </w:tc>
        <w:tc>
          <w:tcPr>
            <w:tcW w:w="6566" w:type="dxa"/>
            <w:gridSpan w:val="6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gridAfter w:val="1"/>
          <w:wAfter w:w="48" w:type="dxa"/>
          <w:trHeight w:val="6161"/>
        </w:trPr>
        <w:tc>
          <w:tcPr>
            <w:tcW w:w="2266" w:type="dxa"/>
            <w:gridSpan w:val="2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活动形式</w:t>
            </w:r>
          </w:p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及内容</w:t>
            </w:r>
          </w:p>
        </w:tc>
        <w:tc>
          <w:tcPr>
            <w:tcW w:w="6566" w:type="dxa"/>
            <w:gridSpan w:val="6"/>
            <w:vAlign w:val="center"/>
          </w:tcPr>
          <w:p w:rsidR="008575EB" w:rsidRDefault="008575EB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8575EB">
        <w:trPr>
          <w:trHeight w:val="682"/>
        </w:trPr>
        <w:tc>
          <w:tcPr>
            <w:tcW w:w="8880" w:type="dxa"/>
            <w:gridSpan w:val="9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lastRenderedPageBreak/>
              <w:t>经费预算明细</w:t>
            </w:r>
          </w:p>
          <w:p w:rsidR="008575EB" w:rsidRDefault="00607A54">
            <w:pPr>
              <w:spacing w:line="520" w:lineRule="exact"/>
              <w:ind w:firstLineChars="2351" w:firstLine="6485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合计：       元</w:t>
            </w:r>
          </w:p>
        </w:tc>
      </w:tr>
      <w:tr w:rsidR="008575EB">
        <w:trPr>
          <w:trHeight w:val="522"/>
        </w:trPr>
        <w:tc>
          <w:tcPr>
            <w:tcW w:w="1115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编号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支出内容</w:t>
            </w:r>
          </w:p>
        </w:tc>
        <w:tc>
          <w:tcPr>
            <w:tcW w:w="2668" w:type="dxa"/>
            <w:gridSpan w:val="4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金额</w:t>
            </w:r>
          </w:p>
        </w:tc>
      </w:tr>
      <w:tr w:rsidR="008575EB">
        <w:trPr>
          <w:trHeight w:val="579"/>
        </w:trPr>
        <w:tc>
          <w:tcPr>
            <w:tcW w:w="1115" w:type="dxa"/>
            <w:vAlign w:val="center"/>
          </w:tcPr>
          <w:p w:rsidR="008575EB" w:rsidRDefault="00607A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  <w:tc>
          <w:tcPr>
            <w:tcW w:w="2668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</w:tr>
      <w:tr w:rsidR="008575EB">
        <w:trPr>
          <w:trHeight w:val="579"/>
        </w:trPr>
        <w:tc>
          <w:tcPr>
            <w:tcW w:w="1115" w:type="dxa"/>
            <w:vAlign w:val="center"/>
          </w:tcPr>
          <w:p w:rsidR="008575EB" w:rsidRDefault="00607A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  <w:tc>
          <w:tcPr>
            <w:tcW w:w="2668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</w:tr>
      <w:tr w:rsidR="008575EB">
        <w:trPr>
          <w:trHeight w:val="579"/>
        </w:trPr>
        <w:tc>
          <w:tcPr>
            <w:tcW w:w="1115" w:type="dxa"/>
            <w:vAlign w:val="center"/>
          </w:tcPr>
          <w:p w:rsidR="008575EB" w:rsidRDefault="00607A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  <w:tc>
          <w:tcPr>
            <w:tcW w:w="2668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</w:tr>
      <w:tr w:rsidR="008575EB">
        <w:trPr>
          <w:trHeight w:val="579"/>
        </w:trPr>
        <w:tc>
          <w:tcPr>
            <w:tcW w:w="1115" w:type="dxa"/>
            <w:vAlign w:val="center"/>
          </w:tcPr>
          <w:p w:rsidR="008575EB" w:rsidRDefault="00607A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  <w:tc>
          <w:tcPr>
            <w:tcW w:w="2668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</w:tr>
      <w:tr w:rsidR="008575EB">
        <w:trPr>
          <w:trHeight w:val="579"/>
        </w:trPr>
        <w:tc>
          <w:tcPr>
            <w:tcW w:w="1115" w:type="dxa"/>
            <w:vAlign w:val="center"/>
          </w:tcPr>
          <w:p w:rsidR="008575EB" w:rsidRDefault="00607A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097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  <w:tc>
          <w:tcPr>
            <w:tcW w:w="2668" w:type="dxa"/>
            <w:gridSpan w:val="4"/>
            <w:vAlign w:val="center"/>
          </w:tcPr>
          <w:p w:rsidR="008575EB" w:rsidRDefault="008575EB">
            <w:pPr>
              <w:jc w:val="center"/>
            </w:pPr>
          </w:p>
        </w:tc>
      </w:tr>
      <w:tr w:rsidR="008575EB">
        <w:trPr>
          <w:trHeight w:val="1982"/>
        </w:trPr>
        <w:tc>
          <w:tcPr>
            <w:tcW w:w="1115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申请单位意见</w:t>
            </w:r>
          </w:p>
        </w:tc>
        <w:tc>
          <w:tcPr>
            <w:tcW w:w="7765" w:type="dxa"/>
            <w:gridSpan w:val="8"/>
            <w:vAlign w:val="center"/>
          </w:tcPr>
          <w:p w:rsidR="008575EB" w:rsidRDefault="008575EB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</w:p>
          <w:p w:rsidR="008575EB" w:rsidRDefault="008575EB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</w:p>
          <w:p w:rsidR="008575EB" w:rsidRDefault="008575EB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</w:p>
          <w:p w:rsidR="008575EB" w:rsidRDefault="00607A54">
            <w:pPr>
              <w:spacing w:line="360" w:lineRule="exact"/>
              <w:ind w:right="472"/>
              <w:jc w:val="center"/>
              <w:rPr>
                <w:rFonts w:hAnsi="仿宋"/>
                <w:bCs/>
                <w:sz w:val="24"/>
                <w:szCs w:val="24"/>
              </w:rPr>
            </w:pPr>
            <w:r>
              <w:rPr>
                <w:rFonts w:hAnsi="仿宋" w:hint="eastAsia"/>
                <w:sz w:val="24"/>
                <w:szCs w:val="24"/>
              </w:rPr>
              <w:t xml:space="preserve">                                     单位公章</w:t>
            </w:r>
          </w:p>
          <w:p w:rsidR="008575EB" w:rsidRDefault="00607A54">
            <w:pPr>
              <w:jc w:val="center"/>
            </w:pPr>
            <w:r>
              <w:rPr>
                <w:rFonts w:hAnsi="仿宋" w:hint="eastAsia"/>
                <w:bCs/>
                <w:sz w:val="24"/>
                <w:szCs w:val="24"/>
              </w:rPr>
              <w:t xml:space="preserve">                                   年    月   日</w:t>
            </w:r>
          </w:p>
        </w:tc>
      </w:tr>
      <w:tr w:rsidR="008575EB">
        <w:trPr>
          <w:trHeight w:val="2177"/>
        </w:trPr>
        <w:tc>
          <w:tcPr>
            <w:tcW w:w="1115" w:type="dxa"/>
            <w:vAlign w:val="center"/>
          </w:tcPr>
          <w:p w:rsidR="008575EB" w:rsidRDefault="00607A54">
            <w:pPr>
              <w:spacing w:line="52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区科协意见</w:t>
            </w:r>
          </w:p>
        </w:tc>
        <w:tc>
          <w:tcPr>
            <w:tcW w:w="7765" w:type="dxa"/>
            <w:gridSpan w:val="8"/>
            <w:vAlign w:val="center"/>
          </w:tcPr>
          <w:p w:rsidR="008575EB" w:rsidRDefault="00607A54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  <w:r>
              <w:rPr>
                <w:rFonts w:hAnsi="仿宋" w:hint="eastAsia"/>
                <w:sz w:val="24"/>
                <w:szCs w:val="24"/>
              </w:rPr>
              <w:t xml:space="preserve">                                 </w:t>
            </w:r>
          </w:p>
          <w:p w:rsidR="008575EB" w:rsidRDefault="008575EB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</w:p>
          <w:p w:rsidR="008575EB" w:rsidRDefault="008575EB">
            <w:pPr>
              <w:spacing w:line="360" w:lineRule="exact"/>
              <w:ind w:right="472"/>
              <w:jc w:val="center"/>
              <w:rPr>
                <w:rFonts w:hAnsi="仿宋"/>
                <w:sz w:val="24"/>
                <w:szCs w:val="24"/>
              </w:rPr>
            </w:pPr>
          </w:p>
          <w:p w:rsidR="008575EB" w:rsidRDefault="00607A54">
            <w:pPr>
              <w:spacing w:line="360" w:lineRule="exact"/>
              <w:ind w:right="472"/>
              <w:jc w:val="center"/>
              <w:rPr>
                <w:rFonts w:hAnsi="仿宋"/>
                <w:bCs/>
                <w:sz w:val="24"/>
                <w:szCs w:val="24"/>
              </w:rPr>
            </w:pPr>
            <w:r>
              <w:rPr>
                <w:rFonts w:hAnsi="仿宋" w:hint="eastAsia"/>
                <w:sz w:val="24"/>
                <w:szCs w:val="24"/>
              </w:rPr>
              <w:t xml:space="preserve">                                    单位公章</w:t>
            </w:r>
          </w:p>
          <w:p w:rsidR="008575EB" w:rsidRDefault="00607A54">
            <w:pPr>
              <w:jc w:val="center"/>
            </w:pPr>
            <w:r>
              <w:rPr>
                <w:rFonts w:hAnsi="仿宋" w:hint="eastAsia"/>
                <w:bCs/>
                <w:sz w:val="24"/>
                <w:szCs w:val="24"/>
              </w:rPr>
              <w:t xml:space="preserve">                                   年    月   日</w:t>
            </w:r>
          </w:p>
        </w:tc>
      </w:tr>
      <w:tr w:rsidR="008575EB">
        <w:trPr>
          <w:trHeight w:val="2102"/>
        </w:trPr>
        <w:tc>
          <w:tcPr>
            <w:tcW w:w="8880" w:type="dxa"/>
            <w:gridSpan w:val="9"/>
            <w:vAlign w:val="center"/>
          </w:tcPr>
          <w:p w:rsidR="008575EB" w:rsidRDefault="00607A54">
            <w:pPr>
              <w:spacing w:line="520" w:lineRule="exact"/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活动申报单位情况</w:t>
            </w:r>
          </w:p>
          <w:p w:rsidR="008575EB" w:rsidRDefault="00607A54">
            <w:pPr>
              <w:spacing w:line="520" w:lineRule="exact"/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开户名称：</w:t>
            </w:r>
          </w:p>
          <w:p w:rsidR="008575EB" w:rsidRDefault="00607A54">
            <w:pPr>
              <w:spacing w:line="520" w:lineRule="exact"/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开户银行：</w:t>
            </w:r>
          </w:p>
          <w:p w:rsidR="008575EB" w:rsidRDefault="00607A54">
            <w:pPr>
              <w:jc w:val="left"/>
            </w:pPr>
            <w:r>
              <w:rPr>
                <w:rFonts w:ascii="黑体" w:eastAsia="黑体" w:hAnsi="黑体" w:hint="eastAsia"/>
                <w:sz w:val="28"/>
                <w:szCs w:val="28"/>
              </w:rPr>
              <w:t>银行账号：</w:t>
            </w:r>
          </w:p>
        </w:tc>
      </w:tr>
      <w:tr w:rsidR="008575EB">
        <w:trPr>
          <w:trHeight w:val="1112"/>
        </w:trPr>
        <w:tc>
          <w:tcPr>
            <w:tcW w:w="8880" w:type="dxa"/>
            <w:gridSpan w:val="9"/>
            <w:vAlign w:val="center"/>
          </w:tcPr>
          <w:p w:rsidR="008575EB" w:rsidRDefault="00607A54">
            <w:pPr>
              <w:spacing w:line="400" w:lineRule="exact"/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hAnsi="仿宋_GB2312" w:cs="仿宋_GB2312" w:hint="eastAsia"/>
                <w:b/>
                <w:bCs/>
                <w:sz w:val="28"/>
                <w:szCs w:val="28"/>
              </w:rPr>
              <w:t>备注</w:t>
            </w:r>
            <w:r>
              <w:rPr>
                <w:rFonts w:hAnsi="仿宋_GB2312" w:cs="仿宋_GB2312" w:hint="eastAsia"/>
                <w:sz w:val="28"/>
                <w:szCs w:val="28"/>
              </w:rPr>
              <w:t>：此表为单个科普进校园活动统计表，若2场活动内容相同，经费预算明细各项相应以“×2”的形式统计，相应金额为2场活动共计预算。</w:t>
            </w:r>
          </w:p>
        </w:tc>
      </w:tr>
    </w:tbl>
    <w:p w:rsidR="008575EB" w:rsidRDefault="008575EB">
      <w:pPr>
        <w:rPr>
          <w:rFonts w:ascii="黑体" w:eastAsia="黑体" w:hAnsi="黑体"/>
        </w:rPr>
      </w:pPr>
    </w:p>
    <w:p w:rsidR="008575EB" w:rsidRDefault="008575EB">
      <w:pPr>
        <w:rPr>
          <w:rFonts w:ascii="黑体" w:eastAsia="黑体" w:hAnsi="黑体"/>
          <w:sz w:val="10"/>
          <w:szCs w:val="10"/>
        </w:rPr>
        <w:sectPr w:rsidR="008575EB">
          <w:pgSz w:w="11906" w:h="16838"/>
          <w:pgMar w:top="2098" w:right="1474" w:bottom="1985" w:left="1588" w:header="851" w:footer="1503" w:gutter="0"/>
          <w:cols w:space="425"/>
          <w:docGrid w:type="linesAndChars" w:linePitch="579" w:charSpace="-849"/>
        </w:sectPr>
      </w:pPr>
    </w:p>
    <w:p w:rsidR="008575EB" w:rsidRDefault="00607A54">
      <w:pPr>
        <w:rPr>
          <w:rFonts w:hAnsi="仿宋_GB2312" w:cs="仿宋_GB2312"/>
          <w:b/>
          <w:bCs/>
          <w:szCs w:val="32"/>
        </w:rPr>
      </w:pPr>
      <w:r>
        <w:rPr>
          <w:rFonts w:ascii="黑体" w:eastAsia="黑体" w:hAnsi="黑体" w:hint="eastAsia"/>
        </w:rPr>
        <w:lastRenderedPageBreak/>
        <w:t xml:space="preserve">附件2   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科学伴我成长，高校科普进校园</w:t>
      </w:r>
      <w:proofErr w:type="gramStart"/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”</w:t>
      </w:r>
      <w:proofErr w:type="gramEnd"/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活动实施计划表</w:t>
      </w:r>
      <w:r>
        <w:rPr>
          <w:rFonts w:hAnsi="仿宋_GB2312" w:cs="仿宋_GB2312" w:hint="eastAsia"/>
          <w:b/>
          <w:bCs/>
          <w:szCs w:val="32"/>
        </w:rPr>
        <w:t>（建议活动开展中小学校）</w:t>
      </w:r>
    </w:p>
    <w:tbl>
      <w:tblPr>
        <w:tblStyle w:val="a7"/>
        <w:tblW w:w="14446" w:type="dxa"/>
        <w:jc w:val="center"/>
        <w:tblInd w:w="-1812" w:type="dxa"/>
        <w:tblLayout w:type="fixed"/>
        <w:tblLook w:val="04A0" w:firstRow="1" w:lastRow="0" w:firstColumn="1" w:lastColumn="0" w:noHBand="0" w:noVBand="1"/>
      </w:tblPr>
      <w:tblGrid>
        <w:gridCol w:w="422"/>
        <w:gridCol w:w="1116"/>
        <w:gridCol w:w="2400"/>
        <w:gridCol w:w="1632"/>
        <w:gridCol w:w="1044"/>
        <w:gridCol w:w="1356"/>
        <w:gridCol w:w="1745"/>
        <w:gridCol w:w="1087"/>
        <w:gridCol w:w="1392"/>
        <w:gridCol w:w="2252"/>
      </w:tblGrid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场次</w:t>
            </w:r>
          </w:p>
        </w:tc>
        <w:tc>
          <w:tcPr>
            <w:tcW w:w="1116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日期</w:t>
            </w:r>
          </w:p>
        </w:tc>
        <w:tc>
          <w:tcPr>
            <w:tcW w:w="2400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主办单位</w:t>
            </w:r>
          </w:p>
        </w:tc>
        <w:tc>
          <w:tcPr>
            <w:tcW w:w="1632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活动名称</w:t>
            </w:r>
          </w:p>
        </w:tc>
        <w:tc>
          <w:tcPr>
            <w:tcW w:w="1044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356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745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承接学校</w:t>
            </w:r>
          </w:p>
        </w:tc>
        <w:tc>
          <w:tcPr>
            <w:tcW w:w="1087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392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2252" w:type="dxa"/>
            <w:vAlign w:val="center"/>
          </w:tcPr>
          <w:p w:rsidR="008575EB" w:rsidRDefault="00607A54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学校地址</w:t>
            </w: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1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广州南洋理工职业学院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广东外语外贸大学从化实验小学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2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广州南洋理工职业学院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灌村中学</w:t>
            </w:r>
            <w:proofErr w:type="gramEnd"/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3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广州华夏职业学院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鳌头镇第二中心小学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4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广州华夏职业学院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棋杆中学</w:t>
            </w:r>
            <w:proofErr w:type="gramEnd"/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广州城建职业学院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禾</w:t>
            </w:r>
            <w:proofErr w:type="gramStart"/>
            <w:r>
              <w:rPr>
                <w:rFonts w:hint="eastAsia"/>
                <w:sz w:val="21"/>
                <w:szCs w:val="21"/>
              </w:rPr>
              <w:t>仓小学</w:t>
            </w:r>
            <w:proofErr w:type="gramEnd"/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6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广州城建职业学院</w:t>
            </w:r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河东中学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7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747B44">
            <w:pPr>
              <w:spacing w:line="320" w:lineRule="exact"/>
              <w:jc w:val="center"/>
              <w:rPr>
                <w:sz w:val="21"/>
                <w:szCs w:val="21"/>
              </w:rPr>
            </w:pPr>
            <w:hyperlink r:id="rId10" w:tgtFrame="https://baike.so.com/doc/_blank" w:history="1">
              <w:r w:rsidR="00607A54">
                <w:rPr>
                  <w:sz w:val="21"/>
                  <w:szCs w:val="21"/>
                </w:rPr>
                <w:t>广州大学华软软件学院</w:t>
              </w:r>
            </w:hyperlink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太平镇中心小学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8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747B44">
            <w:pPr>
              <w:spacing w:line="320" w:lineRule="exact"/>
              <w:jc w:val="center"/>
              <w:rPr>
                <w:sz w:val="21"/>
                <w:szCs w:val="21"/>
              </w:rPr>
            </w:pPr>
            <w:hyperlink r:id="rId11" w:tgtFrame="https://baike.so.com/doc/_blank" w:history="1">
              <w:r w:rsidR="00607A54">
                <w:rPr>
                  <w:sz w:val="21"/>
                  <w:szCs w:val="21"/>
                </w:rPr>
                <w:t>广州大学华软软件学院</w:t>
              </w:r>
            </w:hyperlink>
          </w:p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科学技术协会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太平中学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9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华南农业大学珠江学院科学技术协会（拟成立）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沙贝小学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8575EB">
        <w:trPr>
          <w:jc w:val="center"/>
        </w:trPr>
        <w:tc>
          <w:tcPr>
            <w:tcW w:w="422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rFonts w:hAnsi="仿宋_GB2312" w:cs="仿宋_GB2312"/>
                <w:sz w:val="21"/>
                <w:szCs w:val="21"/>
              </w:rPr>
            </w:pPr>
            <w:r>
              <w:rPr>
                <w:rFonts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111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华南农业大学珠江学院科学技术协会（拟成立）</w:t>
            </w:r>
          </w:p>
        </w:tc>
        <w:tc>
          <w:tcPr>
            <w:tcW w:w="163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044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45" w:type="dxa"/>
            <w:vAlign w:val="center"/>
          </w:tcPr>
          <w:p w:rsidR="008575EB" w:rsidRDefault="00607A5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锦联小学</w:t>
            </w:r>
          </w:p>
        </w:tc>
        <w:tc>
          <w:tcPr>
            <w:tcW w:w="1087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52" w:type="dxa"/>
            <w:vAlign w:val="center"/>
          </w:tcPr>
          <w:p w:rsidR="008575EB" w:rsidRDefault="008575EB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</w:tbl>
    <w:p w:rsidR="008575EB" w:rsidRDefault="008575EB"/>
    <w:sectPr w:rsidR="008575EB">
      <w:pgSz w:w="16838" w:h="11906" w:orient="landscape"/>
      <w:pgMar w:top="1588" w:right="2098" w:bottom="1474" w:left="1985" w:header="851" w:footer="1503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B44" w:rsidRDefault="00747B44">
      <w:r>
        <w:separator/>
      </w:r>
    </w:p>
  </w:endnote>
  <w:endnote w:type="continuationSeparator" w:id="0">
    <w:p w:rsidR="00747B44" w:rsidRDefault="0074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B44" w:rsidRDefault="00747B44">
      <w:r>
        <w:separator/>
      </w:r>
    </w:p>
  </w:footnote>
  <w:footnote w:type="continuationSeparator" w:id="0">
    <w:p w:rsidR="00747B44" w:rsidRDefault="00747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FB355"/>
    <w:multiLevelType w:val="singleLevel"/>
    <w:tmpl w:val="5AEFB355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60D"/>
    <w:rsid w:val="0009634E"/>
    <w:rsid w:val="000E42F1"/>
    <w:rsid w:val="00130E9C"/>
    <w:rsid w:val="001E1F28"/>
    <w:rsid w:val="0029451D"/>
    <w:rsid w:val="002C4D39"/>
    <w:rsid w:val="002C6100"/>
    <w:rsid w:val="002D6D70"/>
    <w:rsid w:val="00320B94"/>
    <w:rsid w:val="003F4CAD"/>
    <w:rsid w:val="00476A9C"/>
    <w:rsid w:val="004D023B"/>
    <w:rsid w:val="00607A54"/>
    <w:rsid w:val="006F3504"/>
    <w:rsid w:val="00731BDF"/>
    <w:rsid w:val="00747B44"/>
    <w:rsid w:val="00760142"/>
    <w:rsid w:val="007F0B14"/>
    <w:rsid w:val="00847524"/>
    <w:rsid w:val="008575EB"/>
    <w:rsid w:val="00865541"/>
    <w:rsid w:val="008952A1"/>
    <w:rsid w:val="008E3F50"/>
    <w:rsid w:val="00956794"/>
    <w:rsid w:val="009672E6"/>
    <w:rsid w:val="00970248"/>
    <w:rsid w:val="00984BC0"/>
    <w:rsid w:val="00A16E96"/>
    <w:rsid w:val="00A63A2C"/>
    <w:rsid w:val="00AB75C9"/>
    <w:rsid w:val="00AD5720"/>
    <w:rsid w:val="00C2589C"/>
    <w:rsid w:val="00C2601E"/>
    <w:rsid w:val="00C94EA7"/>
    <w:rsid w:val="00CE48D0"/>
    <w:rsid w:val="00D13B75"/>
    <w:rsid w:val="00DA25FE"/>
    <w:rsid w:val="00E20C19"/>
    <w:rsid w:val="00E311E9"/>
    <w:rsid w:val="00E81171"/>
    <w:rsid w:val="00E93817"/>
    <w:rsid w:val="00EA79E1"/>
    <w:rsid w:val="00ED46EA"/>
    <w:rsid w:val="00F1660D"/>
    <w:rsid w:val="00FB272D"/>
    <w:rsid w:val="04404532"/>
    <w:rsid w:val="0A4A1B26"/>
    <w:rsid w:val="0C893A1F"/>
    <w:rsid w:val="0E4D1164"/>
    <w:rsid w:val="0FDA157C"/>
    <w:rsid w:val="12E66835"/>
    <w:rsid w:val="13130D54"/>
    <w:rsid w:val="141A20DF"/>
    <w:rsid w:val="14F10A89"/>
    <w:rsid w:val="16CF69AC"/>
    <w:rsid w:val="1734675D"/>
    <w:rsid w:val="18875B2D"/>
    <w:rsid w:val="1A7849C9"/>
    <w:rsid w:val="1C3349BC"/>
    <w:rsid w:val="1D217257"/>
    <w:rsid w:val="1E453265"/>
    <w:rsid w:val="25D810E6"/>
    <w:rsid w:val="26E632A3"/>
    <w:rsid w:val="27B165B6"/>
    <w:rsid w:val="281B1304"/>
    <w:rsid w:val="2BF52966"/>
    <w:rsid w:val="2D5C16DB"/>
    <w:rsid w:val="2DDF7244"/>
    <w:rsid w:val="2E16132E"/>
    <w:rsid w:val="2EC761BD"/>
    <w:rsid w:val="301A4FE3"/>
    <w:rsid w:val="3083766E"/>
    <w:rsid w:val="32480935"/>
    <w:rsid w:val="336B64B8"/>
    <w:rsid w:val="338D6ED0"/>
    <w:rsid w:val="35F20927"/>
    <w:rsid w:val="38A960D5"/>
    <w:rsid w:val="39A5266E"/>
    <w:rsid w:val="3DB30836"/>
    <w:rsid w:val="43353F6A"/>
    <w:rsid w:val="4387488A"/>
    <w:rsid w:val="43BD29B7"/>
    <w:rsid w:val="47890A46"/>
    <w:rsid w:val="4BD14AEA"/>
    <w:rsid w:val="4C25533B"/>
    <w:rsid w:val="4CA96559"/>
    <w:rsid w:val="4CB120FC"/>
    <w:rsid w:val="4D50065B"/>
    <w:rsid w:val="4F485346"/>
    <w:rsid w:val="4FA76908"/>
    <w:rsid w:val="500427ED"/>
    <w:rsid w:val="516F5B7E"/>
    <w:rsid w:val="53576FF2"/>
    <w:rsid w:val="53C37ADD"/>
    <w:rsid w:val="5A6D1DB2"/>
    <w:rsid w:val="5AF76E60"/>
    <w:rsid w:val="5DCA5953"/>
    <w:rsid w:val="5F0F523F"/>
    <w:rsid w:val="60B967B0"/>
    <w:rsid w:val="60F20849"/>
    <w:rsid w:val="60FD1C30"/>
    <w:rsid w:val="626022DE"/>
    <w:rsid w:val="65BF679A"/>
    <w:rsid w:val="690E6FB1"/>
    <w:rsid w:val="697E50EA"/>
    <w:rsid w:val="6D2F67AD"/>
    <w:rsid w:val="6D4759AB"/>
    <w:rsid w:val="6D5958EB"/>
    <w:rsid w:val="6DD040F6"/>
    <w:rsid w:val="70085606"/>
    <w:rsid w:val="7042128E"/>
    <w:rsid w:val="71701988"/>
    <w:rsid w:val="7214546F"/>
    <w:rsid w:val="76A51587"/>
    <w:rsid w:val="783377FC"/>
    <w:rsid w:val="795B5C12"/>
    <w:rsid w:val="79682FC3"/>
    <w:rsid w:val="798E7FD1"/>
    <w:rsid w:val="7A312C16"/>
    <w:rsid w:val="7AEA6E32"/>
    <w:rsid w:val="7C47655F"/>
    <w:rsid w:val="7DD649DF"/>
    <w:rsid w:val="7E80777D"/>
    <w:rsid w:val="7E87728D"/>
    <w:rsid w:val="7F96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 w:val="21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仿宋_GB2312" w:eastAsia="仿宋_GB231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  <w:rPr>
      <w:rFonts w:ascii="Times New Roman" w:eastAsia="宋体" w:hAnsi="Times New Roman" w:cs="Times New Roman"/>
      <w:sz w:val="21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仿宋_GB2312" w:eastAsia="仿宋_GB231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仿宋_GB2312" w:eastAsia="仿宋_GB231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so.com/doc/1271143-1344189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aike.so.com/doc/1271143-134418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x87922372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446</Words>
  <Characters>2548</Characters>
  <Application>Microsoft Office Word</Application>
  <DocSecurity>0</DocSecurity>
  <Lines>21</Lines>
  <Paragraphs>5</Paragraphs>
  <ScaleCrop>false</ScaleCrop>
  <Company>www.dadighost.com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大地系统</dc:creator>
  <cp:lastModifiedBy>大地系统</cp:lastModifiedBy>
  <cp:revision>51</cp:revision>
  <cp:lastPrinted>2018-05-08T07:57:00Z</cp:lastPrinted>
  <dcterms:created xsi:type="dcterms:W3CDTF">2018-04-12T13:42:00Z</dcterms:created>
  <dcterms:modified xsi:type="dcterms:W3CDTF">2018-05-09T12:03:00Z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