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2A9" w:rsidRPr="004502A9" w:rsidRDefault="004502A9" w:rsidP="004502A9">
      <w:pPr>
        <w:jc w:val="left"/>
        <w:rPr>
          <w:b/>
          <w:szCs w:val="21"/>
        </w:rPr>
      </w:pPr>
      <w:r w:rsidRPr="004502A9">
        <w:rPr>
          <w:rFonts w:hint="eastAsia"/>
          <w:b/>
          <w:szCs w:val="21"/>
        </w:rPr>
        <w:t>附件</w:t>
      </w:r>
    </w:p>
    <w:p w:rsidR="002A1706" w:rsidRPr="00523A6C" w:rsidRDefault="0081381C" w:rsidP="00532AC5">
      <w:pPr>
        <w:jc w:val="center"/>
        <w:rPr>
          <w:b/>
          <w:sz w:val="32"/>
          <w:szCs w:val="32"/>
        </w:rPr>
      </w:pPr>
      <w:r w:rsidRPr="00523A6C">
        <w:rPr>
          <w:rFonts w:hint="eastAsia"/>
          <w:b/>
          <w:sz w:val="32"/>
          <w:szCs w:val="32"/>
        </w:rPr>
        <w:t>课外、课内课程互认对照表</w:t>
      </w:r>
    </w:p>
    <w:p w:rsidR="0081381C" w:rsidRDefault="0081381C"/>
    <w:tbl>
      <w:tblPr>
        <w:tblStyle w:val="a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"/>
        <w:gridCol w:w="1686"/>
        <w:gridCol w:w="639"/>
        <w:gridCol w:w="951"/>
        <w:gridCol w:w="1371"/>
        <w:gridCol w:w="846"/>
        <w:gridCol w:w="951"/>
        <w:gridCol w:w="1180"/>
      </w:tblGrid>
      <w:tr w:rsidR="002C65B2" w:rsidRPr="0015713F" w:rsidTr="00251549">
        <w:trPr>
          <w:tblHeader/>
          <w:jc w:val="center"/>
        </w:trPr>
        <w:tc>
          <w:tcPr>
            <w:tcW w:w="898" w:type="dxa"/>
            <w:vMerge w:val="restart"/>
            <w:vAlign w:val="center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系（部）</w:t>
            </w:r>
          </w:p>
        </w:tc>
        <w:tc>
          <w:tcPr>
            <w:tcW w:w="3276" w:type="dxa"/>
            <w:gridSpan w:val="3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课外课程</w:t>
            </w:r>
          </w:p>
        </w:tc>
        <w:tc>
          <w:tcPr>
            <w:tcW w:w="3168" w:type="dxa"/>
            <w:gridSpan w:val="3"/>
            <w:vAlign w:val="center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课内课程</w:t>
            </w:r>
          </w:p>
        </w:tc>
        <w:tc>
          <w:tcPr>
            <w:tcW w:w="1180" w:type="dxa"/>
            <w:vMerge w:val="restart"/>
            <w:vAlign w:val="center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备注</w:t>
            </w:r>
          </w:p>
        </w:tc>
      </w:tr>
      <w:tr w:rsidR="002C65B2" w:rsidRPr="0015713F" w:rsidTr="00251549">
        <w:trPr>
          <w:tblHeader/>
          <w:jc w:val="center"/>
        </w:trPr>
        <w:tc>
          <w:tcPr>
            <w:tcW w:w="898" w:type="dxa"/>
            <w:vMerge/>
            <w:vAlign w:val="center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686" w:type="dxa"/>
            <w:vAlign w:val="center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名称</w:t>
            </w:r>
          </w:p>
        </w:tc>
        <w:tc>
          <w:tcPr>
            <w:tcW w:w="639" w:type="dxa"/>
            <w:vAlign w:val="center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学时</w:t>
            </w:r>
          </w:p>
        </w:tc>
        <w:tc>
          <w:tcPr>
            <w:tcW w:w="951" w:type="dxa"/>
            <w:vAlign w:val="center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学分</w:t>
            </w:r>
          </w:p>
        </w:tc>
        <w:tc>
          <w:tcPr>
            <w:tcW w:w="1371" w:type="dxa"/>
            <w:vAlign w:val="center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名称</w:t>
            </w:r>
          </w:p>
        </w:tc>
        <w:tc>
          <w:tcPr>
            <w:tcW w:w="846" w:type="dxa"/>
            <w:vAlign w:val="center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学时</w:t>
            </w:r>
          </w:p>
        </w:tc>
        <w:tc>
          <w:tcPr>
            <w:tcW w:w="951" w:type="dxa"/>
            <w:vAlign w:val="center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学分</w:t>
            </w:r>
          </w:p>
        </w:tc>
        <w:tc>
          <w:tcPr>
            <w:tcW w:w="1180" w:type="dxa"/>
            <w:vMerge/>
            <w:vAlign w:val="center"/>
          </w:tcPr>
          <w:p w:rsidR="002C65B2" w:rsidRPr="0015713F" w:rsidRDefault="002C65B2" w:rsidP="0081381C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2C65B2" w:rsidRPr="00D00FB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专业四级考试证</w:t>
            </w:r>
          </w:p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（英语、商务英语、翻译专业）</w:t>
            </w:r>
          </w:p>
        </w:tc>
        <w:tc>
          <w:tcPr>
            <w:tcW w:w="639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英语听力</w:t>
            </w:r>
            <w:r w:rsidRPr="0015713F">
              <w:rPr>
                <w:rFonts w:asciiTheme="minorEastAsia" w:hAnsiTheme="minorEastAsia"/>
                <w:szCs w:val="21"/>
              </w:rPr>
              <w:t>I</w:t>
            </w:r>
          </w:p>
        </w:tc>
        <w:tc>
          <w:tcPr>
            <w:tcW w:w="846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（含</w:t>
            </w: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分）～</w:t>
            </w:r>
            <w:r w:rsidRPr="0015713F">
              <w:rPr>
                <w:rFonts w:asciiTheme="minorEastAsia" w:hAnsiTheme="minorEastAsia"/>
                <w:szCs w:val="21"/>
              </w:rPr>
              <w:t>69=80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70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79=85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89=90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100=100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2C65B2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专业八级考试证</w:t>
            </w:r>
          </w:p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（英语、商务英语、翻译专业）</w:t>
            </w:r>
          </w:p>
        </w:tc>
        <w:tc>
          <w:tcPr>
            <w:tcW w:w="639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2C65B2" w:rsidRPr="0015713F" w:rsidRDefault="002C65B2" w:rsidP="00A325CE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高级英语写作</w:t>
            </w:r>
            <w:r w:rsidRPr="0015713F">
              <w:rPr>
                <w:rFonts w:asciiTheme="minorEastAsia" w:hAnsiTheme="minorEastAsia"/>
                <w:szCs w:val="21"/>
              </w:rPr>
              <w:t>I</w:t>
            </w:r>
          </w:p>
        </w:tc>
        <w:tc>
          <w:tcPr>
            <w:tcW w:w="846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2C65B2" w:rsidRPr="0015713F" w:rsidRDefault="002C65B2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（含</w:t>
            </w: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分）～</w:t>
            </w:r>
            <w:r w:rsidRPr="0015713F">
              <w:rPr>
                <w:rFonts w:asciiTheme="minorEastAsia" w:hAnsiTheme="minorEastAsia"/>
                <w:szCs w:val="21"/>
              </w:rPr>
              <w:t>69=80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70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79=85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89=90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100=100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大学英语四级考试证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基础英语写作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E21162" w:rsidRDefault="00CF541E" w:rsidP="000E7E0F">
            <w:pPr>
              <w:rPr>
                <w:rFonts w:cs="Times New Roman"/>
              </w:rPr>
            </w:pPr>
            <w:r w:rsidRPr="00E21162">
              <w:t>425</w:t>
            </w:r>
            <w:r w:rsidRPr="00E21162">
              <w:rPr>
                <w:rFonts w:cs="宋体" w:hint="eastAsia"/>
              </w:rPr>
              <w:t>（含</w:t>
            </w:r>
            <w:r w:rsidRPr="00E21162">
              <w:t>425</w:t>
            </w:r>
            <w:r w:rsidRPr="00E21162">
              <w:rPr>
                <w:rFonts w:cs="宋体" w:hint="eastAsia"/>
              </w:rPr>
              <w:t>分）～</w:t>
            </w:r>
            <w:r w:rsidRPr="00E21162">
              <w:t>449=75</w:t>
            </w:r>
            <w:r w:rsidRPr="00E21162">
              <w:rPr>
                <w:rFonts w:cs="宋体" w:hint="eastAsia"/>
              </w:rPr>
              <w:t>分；</w:t>
            </w:r>
            <w:r w:rsidRPr="00E21162">
              <w:t>450</w:t>
            </w:r>
            <w:r w:rsidRPr="00E21162">
              <w:rPr>
                <w:rFonts w:cs="宋体" w:hint="eastAsia"/>
              </w:rPr>
              <w:t>～</w:t>
            </w:r>
            <w:r w:rsidRPr="00E21162">
              <w:t>499=80</w:t>
            </w:r>
            <w:r w:rsidRPr="00E21162">
              <w:rPr>
                <w:rFonts w:cs="宋体" w:hint="eastAsia"/>
              </w:rPr>
              <w:t>分；</w:t>
            </w:r>
            <w:r w:rsidRPr="00E21162">
              <w:t>500</w:t>
            </w:r>
            <w:r w:rsidRPr="00E21162">
              <w:rPr>
                <w:rFonts w:cs="宋体" w:hint="eastAsia"/>
              </w:rPr>
              <w:t>～</w:t>
            </w:r>
            <w:r w:rsidRPr="00E21162">
              <w:t>549=90</w:t>
            </w:r>
            <w:r w:rsidRPr="00E21162">
              <w:rPr>
                <w:rFonts w:cs="宋体" w:hint="eastAsia"/>
              </w:rPr>
              <w:t>分；</w:t>
            </w:r>
            <w:r w:rsidRPr="00E21162">
              <w:t>550</w:t>
            </w:r>
            <w:r w:rsidRPr="00E21162">
              <w:rPr>
                <w:rFonts w:ascii="宋体" w:hAnsi="宋体" w:cs="宋体" w:hint="eastAsia"/>
              </w:rPr>
              <w:t>～</w:t>
            </w:r>
            <w:r w:rsidRPr="00E21162">
              <w:rPr>
                <w:rFonts w:ascii="宋体" w:hAnsi="宋体" w:cs="宋体"/>
              </w:rPr>
              <w:t>710=100</w:t>
            </w:r>
            <w:r w:rsidRPr="00E21162">
              <w:rPr>
                <w:rFonts w:ascii="宋体" w:hAnsi="宋体" w:cs="宋体" w:hint="eastAsia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非英语类专业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大学英语四级考试证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大学英语Ⅰ或大学英语Ⅱ</w:t>
            </w:r>
          </w:p>
        </w:tc>
        <w:tc>
          <w:tcPr>
            <w:tcW w:w="846" w:type="dxa"/>
            <w:vAlign w:val="center"/>
          </w:tcPr>
          <w:p w:rsidR="00CF541E" w:rsidRPr="0015713F" w:rsidRDefault="003D09F5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48（64）</w:t>
            </w:r>
          </w:p>
        </w:tc>
        <w:tc>
          <w:tcPr>
            <w:tcW w:w="951" w:type="dxa"/>
            <w:vAlign w:val="center"/>
          </w:tcPr>
          <w:p w:rsidR="00CF541E" w:rsidRPr="0015713F" w:rsidRDefault="003D09F5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3（4）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425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（含</w:t>
            </w:r>
            <w:r w:rsidRPr="0015713F">
              <w:rPr>
                <w:rFonts w:asciiTheme="minorEastAsia" w:hAnsiTheme="minorEastAsia"/>
                <w:szCs w:val="21"/>
              </w:rPr>
              <w:t>425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分）～</w:t>
            </w:r>
            <w:r w:rsidRPr="0015713F">
              <w:rPr>
                <w:rFonts w:asciiTheme="minorEastAsia" w:hAnsiTheme="minorEastAsia"/>
                <w:szCs w:val="21"/>
              </w:rPr>
              <w:t>449=75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450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499=80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500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549=90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550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 w:cs="宋体"/>
                <w:szCs w:val="21"/>
              </w:rPr>
              <w:t>710=100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lastRenderedPageBreak/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大学英语六级考试证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英语语法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E21162" w:rsidRDefault="00CF541E" w:rsidP="000E7E0F">
            <w:pPr>
              <w:rPr>
                <w:rFonts w:cs="Times New Roman"/>
              </w:rPr>
            </w:pPr>
            <w:r w:rsidRPr="00E21162">
              <w:t>425</w:t>
            </w:r>
            <w:r w:rsidRPr="00E21162">
              <w:rPr>
                <w:rFonts w:cs="宋体" w:hint="eastAsia"/>
              </w:rPr>
              <w:t>（含</w:t>
            </w:r>
            <w:r w:rsidRPr="00E21162">
              <w:t>425</w:t>
            </w:r>
            <w:r w:rsidRPr="00E21162">
              <w:rPr>
                <w:rFonts w:cs="宋体" w:hint="eastAsia"/>
              </w:rPr>
              <w:t>分）～</w:t>
            </w:r>
            <w:r w:rsidRPr="00E21162">
              <w:t>449=75</w:t>
            </w:r>
            <w:r w:rsidRPr="00E21162">
              <w:rPr>
                <w:rFonts w:cs="宋体" w:hint="eastAsia"/>
              </w:rPr>
              <w:t>分；</w:t>
            </w:r>
            <w:r w:rsidRPr="00E21162">
              <w:t>450</w:t>
            </w:r>
            <w:r w:rsidRPr="00E21162">
              <w:rPr>
                <w:rFonts w:cs="宋体" w:hint="eastAsia"/>
              </w:rPr>
              <w:t>～</w:t>
            </w:r>
            <w:r w:rsidRPr="00E21162">
              <w:t>499=80</w:t>
            </w:r>
            <w:r w:rsidRPr="00E21162">
              <w:rPr>
                <w:rFonts w:cs="宋体" w:hint="eastAsia"/>
              </w:rPr>
              <w:t>分；</w:t>
            </w:r>
            <w:r w:rsidRPr="00E21162">
              <w:t>500</w:t>
            </w:r>
            <w:r w:rsidRPr="00E21162">
              <w:rPr>
                <w:rFonts w:cs="宋体" w:hint="eastAsia"/>
              </w:rPr>
              <w:t>～</w:t>
            </w:r>
            <w:r w:rsidRPr="00E21162">
              <w:t>549=90</w:t>
            </w:r>
            <w:r w:rsidRPr="00E21162">
              <w:rPr>
                <w:rFonts w:cs="宋体" w:hint="eastAsia"/>
              </w:rPr>
              <w:t>分；</w:t>
            </w:r>
            <w:r w:rsidRPr="00E21162">
              <w:t>550</w:t>
            </w:r>
            <w:r w:rsidRPr="00E21162">
              <w:rPr>
                <w:rFonts w:ascii="宋体" w:hAnsi="宋体" w:cs="宋体" w:hint="eastAsia"/>
              </w:rPr>
              <w:t>～</w:t>
            </w:r>
            <w:r w:rsidRPr="00E21162">
              <w:rPr>
                <w:rFonts w:ascii="宋体" w:hAnsi="宋体" w:cs="宋体"/>
              </w:rPr>
              <w:t>710=100</w:t>
            </w:r>
            <w:r w:rsidRPr="00E21162">
              <w:rPr>
                <w:rFonts w:ascii="宋体" w:hAnsi="宋体" w:cs="宋体" w:hint="eastAsia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非英语类专业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大学英语六级考试证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大学英语Ⅲ或大学英语Ⅳ</w:t>
            </w:r>
          </w:p>
        </w:tc>
        <w:tc>
          <w:tcPr>
            <w:tcW w:w="846" w:type="dxa"/>
            <w:vAlign w:val="center"/>
          </w:tcPr>
          <w:p w:rsidR="00CF541E" w:rsidRPr="0015713F" w:rsidRDefault="00885198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CF541E" w:rsidRPr="0015713F" w:rsidRDefault="00885198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425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（含</w:t>
            </w:r>
            <w:r w:rsidRPr="0015713F">
              <w:rPr>
                <w:rFonts w:asciiTheme="minorEastAsia" w:hAnsiTheme="minorEastAsia"/>
                <w:szCs w:val="21"/>
              </w:rPr>
              <w:t>425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分）～</w:t>
            </w:r>
            <w:r w:rsidRPr="0015713F">
              <w:rPr>
                <w:rFonts w:asciiTheme="minorEastAsia" w:hAnsiTheme="minorEastAsia"/>
                <w:szCs w:val="21"/>
              </w:rPr>
              <w:t>449=75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450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499=80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500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549=90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550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 w:cs="宋体"/>
                <w:szCs w:val="21"/>
              </w:rPr>
              <w:t>710=100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日语专业四级考试证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日语听力</w:t>
            </w:r>
            <w:r w:rsidRPr="0015713F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I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（含</w:t>
            </w: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分）～</w:t>
            </w:r>
            <w:r w:rsidRPr="0015713F">
              <w:rPr>
                <w:rFonts w:asciiTheme="minorEastAsia" w:hAnsiTheme="minorEastAsia"/>
                <w:szCs w:val="21"/>
              </w:rPr>
              <w:t>69=80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70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79=85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89=90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100=100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日语专业八级考试证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日语笔译</w:t>
            </w:r>
            <w:r w:rsidRPr="0015713F">
              <w:rPr>
                <w:rFonts w:asciiTheme="minorEastAsia" w:hAnsiTheme="minorEastAsia"/>
                <w:szCs w:val="21"/>
              </w:rPr>
              <w:t>I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（含</w:t>
            </w: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分）～</w:t>
            </w:r>
            <w:r w:rsidRPr="0015713F">
              <w:rPr>
                <w:rFonts w:asciiTheme="minorEastAsia" w:hAnsiTheme="minorEastAsia"/>
                <w:szCs w:val="21"/>
              </w:rPr>
              <w:t>69=80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70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79=85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89=90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100=100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法语四级考试证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法语听力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（含</w:t>
            </w: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分）～</w:t>
            </w:r>
            <w:r w:rsidRPr="0015713F">
              <w:rPr>
                <w:rFonts w:asciiTheme="minorEastAsia" w:hAnsiTheme="minorEastAsia"/>
                <w:szCs w:val="21"/>
              </w:rPr>
              <w:t>69=80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70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79=85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lastRenderedPageBreak/>
              <w:t>分；</w:t>
            </w:r>
            <w:r w:rsidRPr="0015713F">
              <w:rPr>
                <w:rFonts w:asciiTheme="minorEastAsia" w:hAnsiTheme="minorEastAsia"/>
                <w:szCs w:val="21"/>
              </w:rPr>
              <w:t>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89=90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100=100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lastRenderedPageBreak/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德语四级考试证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德语听力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（含</w:t>
            </w:r>
            <w:r w:rsidRPr="0015713F">
              <w:rPr>
                <w:rFonts w:asciiTheme="minorEastAsia" w:hAnsiTheme="minorEastAsia"/>
                <w:szCs w:val="21"/>
              </w:rPr>
              <w:t>60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分）～</w:t>
            </w:r>
            <w:r w:rsidRPr="0015713F">
              <w:rPr>
                <w:rFonts w:asciiTheme="minorEastAsia" w:hAnsiTheme="minorEastAsia"/>
                <w:szCs w:val="21"/>
              </w:rPr>
              <w:t>69=80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70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79=85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89=90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  <w:r w:rsidRPr="0015713F">
              <w:rPr>
                <w:rFonts w:asciiTheme="minorEastAsia" w:hAnsiTheme="minorEastAsia"/>
                <w:szCs w:val="21"/>
              </w:rPr>
              <w:t>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～</w:t>
            </w:r>
            <w:r w:rsidRPr="0015713F">
              <w:rPr>
                <w:rFonts w:asciiTheme="minorEastAsia" w:hAnsiTheme="minorEastAsia"/>
                <w:szCs w:val="21"/>
              </w:rPr>
              <w:t>100=100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报检员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商务单证（英）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85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雅思考试（</w:t>
            </w:r>
            <w:r w:rsidRPr="0015713F">
              <w:rPr>
                <w:rFonts w:asciiTheme="minorEastAsia" w:hAnsiTheme="minorEastAsia" w:cs="宋体"/>
                <w:kern w:val="0"/>
                <w:szCs w:val="21"/>
              </w:rPr>
              <w:t>IELTS</w:t>
            </w: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英语口语</w:t>
            </w:r>
            <w:r w:rsidRPr="0015713F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I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  <w:r w:rsidRPr="0015713F">
              <w:rPr>
                <w:rFonts w:asciiTheme="minorEastAsia" w:hAnsiTheme="minorEastAsia"/>
                <w:szCs w:val="21"/>
              </w:rPr>
              <w:t>—70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  <w:r w:rsidRPr="0015713F">
              <w:rPr>
                <w:rFonts w:asciiTheme="minorEastAsia" w:hAnsiTheme="minorEastAsia"/>
                <w:szCs w:val="21"/>
              </w:rPr>
              <w:t>—80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7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  <w:r w:rsidRPr="0015713F">
              <w:rPr>
                <w:rFonts w:asciiTheme="minorEastAsia" w:hAnsiTheme="minorEastAsia"/>
                <w:szCs w:val="21"/>
              </w:rPr>
              <w:t>—90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国际文化</w:t>
            </w:r>
            <w:r w:rsidRPr="0015713F">
              <w:rPr>
                <w:rFonts w:asciiTheme="minorEastAsia" w:hAnsiTheme="minorEastAsia" w:cs="宋体"/>
                <w:kern w:val="0"/>
                <w:szCs w:val="21"/>
              </w:rPr>
              <w:t>(International Studies)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人文社会科学类课程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28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/>
                <w:kern w:val="0"/>
                <w:szCs w:val="21"/>
              </w:rPr>
              <w:t>4+1</w:t>
            </w: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项目硕士预科课程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英文研究</w:t>
            </w:r>
            <w:r w:rsidRPr="0015713F">
              <w:rPr>
                <w:rFonts w:asciiTheme="minorEastAsia" w:hAnsiTheme="minorEastAsia" w:cs="宋体"/>
                <w:kern w:val="0"/>
                <w:szCs w:val="21"/>
              </w:rPr>
              <w:t>(English Studies)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美国文学选读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/>
                <w:kern w:val="0"/>
                <w:szCs w:val="21"/>
              </w:rPr>
              <w:t>4+1</w:t>
            </w: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项目硕士预科课程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英语写作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高级英语写作</w:t>
            </w:r>
            <w:r w:rsidRPr="0015713F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/>
                <w:kern w:val="0"/>
                <w:szCs w:val="21"/>
              </w:rPr>
              <w:t>4+1</w:t>
            </w: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项目硕士预科课程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英语口语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英语语言学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/>
                <w:kern w:val="0"/>
                <w:szCs w:val="21"/>
              </w:rPr>
              <w:t>4+1</w:t>
            </w: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项目硕士预科课程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英语听力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英语听力</w:t>
            </w:r>
            <w:r w:rsidRPr="0015713F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II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/>
                <w:kern w:val="0"/>
                <w:szCs w:val="21"/>
              </w:rPr>
              <w:t>4+1</w:t>
            </w: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项目硕士预科课程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外国语系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英语阅读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英语国家概况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180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Times New Roman"/>
                <w:szCs w:val="21"/>
              </w:rPr>
            </w:pPr>
            <w:r w:rsidRPr="0015713F">
              <w:rPr>
                <w:rFonts w:asciiTheme="minorEastAsia" w:hAnsiTheme="minorEastAsia" w:cs="宋体"/>
                <w:kern w:val="0"/>
                <w:szCs w:val="21"/>
              </w:rPr>
              <w:t>4+1</w:t>
            </w: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项目硕士预科课程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报检员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报检实务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85</w:t>
            </w: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lastRenderedPageBreak/>
              <w:t>经济管理系</w:t>
            </w:r>
          </w:p>
        </w:tc>
        <w:tc>
          <w:tcPr>
            <w:tcW w:w="1686" w:type="dxa"/>
            <w:vMerge w:val="restart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市场营销经理助理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服务营销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广告学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消费者行为学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Align w:val="center"/>
          </w:tcPr>
          <w:p w:rsidR="00CF541E" w:rsidRDefault="00CF541E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BEC（中级）</w:t>
            </w:r>
          </w:p>
          <w:p w:rsidR="00B20337" w:rsidRPr="0015713F" w:rsidRDefault="00B2033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BEC（高级）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《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大学英语》Ⅰ、Ⅱ、Ⅲ、Ⅳ</w:t>
            </w:r>
            <w:r w:rsidRPr="0015713F">
              <w:rPr>
                <w:rFonts w:asciiTheme="minorEastAsia" w:hAnsiTheme="minorEastAsia" w:hint="eastAsia"/>
                <w:szCs w:val="21"/>
              </w:rPr>
              <w:t>中一门</w:t>
            </w:r>
          </w:p>
        </w:tc>
        <w:tc>
          <w:tcPr>
            <w:tcW w:w="846" w:type="dxa"/>
            <w:vAlign w:val="center"/>
          </w:tcPr>
          <w:p w:rsidR="00885198" w:rsidRDefault="00885198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48</w:t>
            </w:r>
          </w:p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885198" w:rsidRDefault="00885198" w:rsidP="00A325CE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3</w:t>
            </w:r>
          </w:p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CF541E" w:rsidRDefault="00B20337" w:rsidP="00A325CE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  <w:r w:rsidR="00CF541E" w:rsidRPr="0015713F">
              <w:rPr>
                <w:rFonts w:asciiTheme="minorEastAsia" w:hAnsiTheme="minorEastAsia" w:cs="宋体" w:hint="eastAsia"/>
                <w:kern w:val="0"/>
                <w:szCs w:val="21"/>
              </w:rPr>
              <w:t>5分</w:t>
            </w:r>
          </w:p>
          <w:p w:rsidR="00B20337" w:rsidRPr="0015713F" w:rsidRDefault="00B2033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95分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计算机一级考试证书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计算机基础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 w:val="restart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国际商务单证员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单证实务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国际贸易实务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外贸函电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 w:val="restart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物流员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物流运输管理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国际物流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助理国际货运代理师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货运代理理论与实务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 w:val="restart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营销员</w:t>
            </w: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销售管理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广告学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CF541E" w:rsidRPr="0015713F" w:rsidTr="00D4515D">
        <w:trPr>
          <w:trHeight w:val="567"/>
          <w:jc w:val="center"/>
        </w:trPr>
        <w:tc>
          <w:tcPr>
            <w:tcW w:w="898" w:type="dxa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分销渠道管理</w:t>
            </w:r>
          </w:p>
        </w:tc>
        <w:tc>
          <w:tcPr>
            <w:tcW w:w="846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CF541E" w:rsidRPr="0015713F" w:rsidRDefault="00CF541E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  <w:vMerge w:val="restart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 w:val="restart"/>
            <w:vAlign w:val="center"/>
          </w:tcPr>
          <w:p w:rsidR="00F437F5" w:rsidRDefault="00F437F5" w:rsidP="00A325CE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人力资源管理师</w:t>
            </w:r>
          </w:p>
          <w:p w:rsidR="00F437F5" w:rsidRDefault="00F437F5" w:rsidP="00A325CE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（市场营销专业）</w:t>
            </w:r>
          </w:p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可置换其中一门课程</w:t>
            </w:r>
          </w:p>
        </w:tc>
        <w:tc>
          <w:tcPr>
            <w:tcW w:w="639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80732B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95分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  <w:vMerge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E138E6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企业战略管</w:t>
            </w:r>
            <w:r w:rsidR="0080732B">
              <w:rPr>
                <w:rFonts w:asciiTheme="minorEastAsia" w:hAnsiTheme="minorEastAsia" w:cs="宋体" w:hint="eastAsia"/>
                <w:kern w:val="0"/>
                <w:szCs w:val="21"/>
              </w:rPr>
              <w:t>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95分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  <w:vMerge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管理学原理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95分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  <w:vMerge w:val="restart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 w:val="restart"/>
            <w:vAlign w:val="center"/>
          </w:tcPr>
          <w:p w:rsidR="00F437F5" w:rsidRDefault="00F437F5" w:rsidP="000E7E0F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人力资源管理师</w:t>
            </w:r>
          </w:p>
          <w:p w:rsidR="00F437F5" w:rsidRPr="0015713F" w:rsidRDefault="00F437F5" w:rsidP="00E138E6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（国际经济与贸易专业）</w:t>
            </w:r>
            <w:r w:rsidR="000E7E0F">
              <w:rPr>
                <w:rFonts w:asciiTheme="minorEastAsia" w:hAnsiTheme="minorEastAsia" w:cs="宋体" w:hint="eastAsia"/>
                <w:kern w:val="0"/>
                <w:szCs w:val="21"/>
              </w:rPr>
              <w:t>可置换其中一门课程</w:t>
            </w:r>
          </w:p>
        </w:tc>
        <w:tc>
          <w:tcPr>
            <w:tcW w:w="639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E138E6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95分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  <w:vMerge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管理学原理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95分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lastRenderedPageBreak/>
              <w:t>经济管理系</w:t>
            </w:r>
          </w:p>
        </w:tc>
        <w:tc>
          <w:tcPr>
            <w:tcW w:w="1686" w:type="dxa"/>
            <w:vAlign w:val="center"/>
          </w:tcPr>
          <w:p w:rsidR="00F437F5" w:rsidRDefault="00F437F5" w:rsidP="000E7E0F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人力资源管理师</w:t>
            </w:r>
          </w:p>
          <w:p w:rsidR="00F437F5" w:rsidRPr="0015713F" w:rsidRDefault="00F437F5" w:rsidP="000E7E0F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 w:rsidR="000E7E0F">
              <w:rPr>
                <w:rFonts w:asciiTheme="minorEastAsia" w:hAnsiTheme="minorEastAsia" w:cs="宋体" w:hint="eastAsia"/>
                <w:kern w:val="0"/>
                <w:szCs w:val="21"/>
              </w:rPr>
              <w:t>物流管理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专业）</w:t>
            </w:r>
            <w:r w:rsidR="000E7E0F">
              <w:rPr>
                <w:rFonts w:asciiTheme="minorEastAsia" w:hAnsiTheme="minorEastAsia" w:cs="宋体" w:hint="eastAsia"/>
                <w:kern w:val="0"/>
                <w:szCs w:val="21"/>
              </w:rPr>
              <w:t>可置换其中一门课程</w:t>
            </w:r>
          </w:p>
        </w:tc>
        <w:tc>
          <w:tcPr>
            <w:tcW w:w="639" w:type="dxa"/>
            <w:vAlign w:val="center"/>
          </w:tcPr>
          <w:p w:rsidR="00F437F5" w:rsidRPr="000E7E0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人力资源管理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或企业战略管理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0E7E0F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95分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初级经济师</w:t>
            </w:r>
          </w:p>
        </w:tc>
        <w:tc>
          <w:tcPr>
            <w:tcW w:w="639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微观经济学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宏观经济学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会计从业资格证</w:t>
            </w:r>
          </w:p>
        </w:tc>
        <w:tc>
          <w:tcPr>
            <w:tcW w:w="639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会计学原理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证券从业资格证</w:t>
            </w:r>
          </w:p>
        </w:tc>
        <w:tc>
          <w:tcPr>
            <w:tcW w:w="639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证券投资学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85分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“挑战杯”比赛--“网络虚拟运营”（每人每次参加比赛只能相应置换获得奖项对应的一门课程）</w:t>
            </w:r>
          </w:p>
        </w:tc>
        <w:tc>
          <w:tcPr>
            <w:tcW w:w="639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华南赛区三等奖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生产与运作管理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80分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80分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80分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纳入公选课管理范畴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80分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华南赛区二等奖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项目管理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国际营销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市场调查与预测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国际货物运输与保险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国际物流与货代通关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会计学原理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华南赛区一等奖及以上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管理学原理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微观经济学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宏观经济学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lastRenderedPageBreak/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统计学原理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“用友杯”ERP沙盘大赛（每人每次参加比赛只能相应置换获得奖项对应的一门课程）</w:t>
            </w:r>
          </w:p>
        </w:tc>
        <w:tc>
          <w:tcPr>
            <w:tcW w:w="639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广东省赛区三等奖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生产与运作管理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80分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80分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财务管理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80分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纳入公选课管理范畴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80分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“用友杯”ERP沙盘大赛（每人每次参加比赛只能相应置换获得奖项对应的一门课程）</w:t>
            </w:r>
          </w:p>
        </w:tc>
        <w:tc>
          <w:tcPr>
            <w:tcW w:w="639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广东省赛区二等奖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项目管理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国际营销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市场调查与预测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国际货物运输与保险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国际物流与货代通关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会计学原理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bCs/>
                <w:kern w:val="0"/>
                <w:szCs w:val="21"/>
              </w:rPr>
              <w:t>“用友杯”ERP沙盘大赛（每人每次参加比赛只能相应置换获得奖项对应的一门课程）</w:t>
            </w:r>
          </w:p>
        </w:tc>
        <w:tc>
          <w:tcPr>
            <w:tcW w:w="639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广东省赛区一等奖及以上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管理学原理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微观经济学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宏观经济学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统计学原理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经济管理系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助理会计师证</w:t>
            </w:r>
          </w:p>
        </w:tc>
        <w:tc>
          <w:tcPr>
            <w:tcW w:w="639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中级财务会计</w:t>
            </w:r>
            <w:r w:rsidR="00E77FE7" w:rsidRPr="0015713F">
              <w:rPr>
                <w:rFonts w:asciiTheme="minorEastAsia" w:hAnsiTheme="minorEastAsia"/>
                <w:szCs w:val="21"/>
              </w:rPr>
              <w:fldChar w:fldCharType="begin"/>
            </w:r>
            <w:r w:rsidRPr="0015713F">
              <w:rPr>
                <w:rFonts w:asciiTheme="minorEastAsia" w:hAnsiTheme="minorEastAsia"/>
                <w:szCs w:val="21"/>
              </w:rPr>
              <w:instrText xml:space="preserve"> = 1 \* ROMAN \* MERGEFORMAT </w:instrText>
            </w:r>
            <w:r w:rsidR="00E77FE7" w:rsidRPr="0015713F">
              <w:rPr>
                <w:rFonts w:asciiTheme="minorEastAsia" w:hAnsiTheme="minorEastAsia"/>
                <w:szCs w:val="21"/>
              </w:rPr>
              <w:fldChar w:fldCharType="separate"/>
            </w:r>
            <w:r w:rsidRPr="0015713F">
              <w:rPr>
                <w:rFonts w:asciiTheme="minorEastAsia" w:hAnsiTheme="minorEastAsia"/>
                <w:szCs w:val="21"/>
              </w:rPr>
              <w:t>I</w:t>
            </w:r>
            <w:r w:rsidR="00E77FE7" w:rsidRPr="0015713F">
              <w:rPr>
                <w:rFonts w:asciiTheme="minorEastAsia" w:hAnsiTheme="minorEastAsia"/>
                <w:szCs w:val="21"/>
              </w:rPr>
              <w:fldChar w:fldCharType="end"/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</w:t>
            </w: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中级财务会</w:t>
            </w: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计</w:t>
            </w:r>
            <w:r w:rsidR="00E77FE7" w:rsidRPr="0015713F">
              <w:rPr>
                <w:rFonts w:asciiTheme="minorEastAsia" w:hAnsiTheme="minorEastAsia"/>
                <w:szCs w:val="21"/>
              </w:rPr>
              <w:fldChar w:fldCharType="begin"/>
            </w:r>
            <w:r w:rsidRPr="0015713F">
              <w:rPr>
                <w:rFonts w:asciiTheme="minorEastAsia" w:hAnsiTheme="minorEastAsia"/>
                <w:szCs w:val="21"/>
              </w:rPr>
              <w:instrText xml:space="preserve"> = 2 \* ROMAN \* MERGEFORMAT </w:instrText>
            </w:r>
            <w:r w:rsidR="00E77FE7" w:rsidRPr="0015713F">
              <w:rPr>
                <w:rFonts w:asciiTheme="minorEastAsia" w:hAnsiTheme="minorEastAsia"/>
                <w:szCs w:val="21"/>
              </w:rPr>
              <w:fldChar w:fldCharType="separate"/>
            </w:r>
            <w:r w:rsidRPr="0015713F">
              <w:rPr>
                <w:rFonts w:asciiTheme="minorEastAsia" w:hAnsiTheme="minorEastAsia"/>
                <w:szCs w:val="21"/>
              </w:rPr>
              <w:t>II</w:t>
            </w:r>
            <w:r w:rsidR="00E77FE7" w:rsidRPr="0015713F">
              <w:rPr>
                <w:rFonts w:asciiTheme="minorEastAsia" w:hAnsiTheme="minorEastAsia"/>
                <w:szCs w:val="21"/>
              </w:rPr>
              <w:fldChar w:fldCharType="end"/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</w:tcPr>
          <w:p w:rsidR="00F437F5" w:rsidRDefault="00F437F5">
            <w:r w:rsidRPr="00267218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经济法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</w:tcPr>
          <w:p w:rsidR="00F437F5" w:rsidRDefault="00F437F5">
            <w:r w:rsidRPr="00267218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Merge w:val="restart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会计从业资格证</w:t>
            </w:r>
          </w:p>
        </w:tc>
        <w:tc>
          <w:tcPr>
            <w:tcW w:w="639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会计学原理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Merge/>
            <w:vAlign w:val="center"/>
          </w:tcPr>
          <w:p w:rsidR="00F437F5" w:rsidRPr="0015713F" w:rsidRDefault="00F437F5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财经法规与职业道德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691759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</w:t>
            </w:r>
            <w:r w:rsidR="00691759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助理审计师证</w:t>
            </w:r>
          </w:p>
        </w:tc>
        <w:tc>
          <w:tcPr>
            <w:tcW w:w="639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审计学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F437F5" w:rsidRPr="0015713F" w:rsidTr="00D4515D">
        <w:trPr>
          <w:trHeight w:val="567"/>
          <w:jc w:val="center"/>
        </w:trPr>
        <w:tc>
          <w:tcPr>
            <w:tcW w:w="898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Align w:val="center"/>
          </w:tcPr>
          <w:p w:rsidR="00F437F5" w:rsidRPr="0015713F" w:rsidRDefault="00F437F5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“用友杯”会计信息化技能大赛获得省级以上奖项</w:t>
            </w:r>
          </w:p>
        </w:tc>
        <w:tc>
          <w:tcPr>
            <w:tcW w:w="639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会计电算化</w:t>
            </w:r>
          </w:p>
        </w:tc>
        <w:tc>
          <w:tcPr>
            <w:tcW w:w="846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</w:tcPr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广东省赛区一等奖及以上奖项（国家团队一等奖、国家个人一、二、三等奖）</w:t>
            </w:r>
            <w:r w:rsidRPr="0015713F">
              <w:rPr>
                <w:rFonts w:asciiTheme="minorEastAsia" w:hAnsiTheme="minorEastAsia"/>
                <w:szCs w:val="21"/>
              </w:rPr>
              <w:t>=</w:t>
            </w:r>
            <w:r w:rsidRPr="0015713F">
              <w:rPr>
                <w:rFonts w:asciiTheme="minorEastAsia" w:hAnsiTheme="minorEastAsia" w:hint="eastAsia"/>
                <w:szCs w:val="21"/>
              </w:rPr>
              <w:t>100分</w:t>
            </w:r>
          </w:p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广东省赛区二等奖</w:t>
            </w:r>
            <w:r w:rsidRPr="0015713F">
              <w:rPr>
                <w:rFonts w:asciiTheme="minorEastAsia" w:hAnsiTheme="minorEastAsia"/>
                <w:szCs w:val="21"/>
              </w:rPr>
              <w:t>=</w:t>
            </w: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  <w:p w:rsidR="00F437F5" w:rsidRPr="0015713F" w:rsidRDefault="00F437F5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广东省赛区三等奖</w:t>
            </w:r>
            <w:r w:rsidRPr="0015713F">
              <w:rPr>
                <w:rFonts w:asciiTheme="minorEastAsia" w:hAnsiTheme="minorEastAsia"/>
                <w:szCs w:val="21"/>
              </w:rPr>
              <w:t>=</w:t>
            </w:r>
            <w:r w:rsidRPr="0015713F">
              <w:rPr>
                <w:rFonts w:asciiTheme="minorEastAsia" w:hAnsiTheme="minorEastAsia" w:hint="eastAsia"/>
                <w:szCs w:val="21"/>
              </w:rPr>
              <w:t>80分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885198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Align w:val="center"/>
          </w:tcPr>
          <w:p w:rsidR="00103D57" w:rsidRPr="00CF5093" w:rsidRDefault="00103D57" w:rsidP="00490F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F1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E1770F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E1770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Accountant  in  Business  </w:t>
            </w:r>
          </w:p>
          <w:p w:rsidR="00103D57" w:rsidRDefault="00103D57" w:rsidP="00490F1C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 w:rsidRPr="00E1770F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（会计师与企业）F1</w:t>
            </w:r>
          </w:p>
        </w:tc>
        <w:tc>
          <w:tcPr>
            <w:tcW w:w="846" w:type="dxa"/>
            <w:vAlign w:val="center"/>
          </w:tcPr>
          <w:p w:rsidR="00103D57" w:rsidRDefault="00103D57" w:rsidP="00490F1C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Default="00103D57" w:rsidP="00490F1C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180" w:type="dxa"/>
            <w:vMerge w:val="restart"/>
            <w:vAlign w:val="center"/>
          </w:tcPr>
          <w:p w:rsidR="00103D57" w:rsidRPr="00103D57" w:rsidRDefault="00103D57" w:rsidP="00356ED9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全球统考70分以上替换</w:t>
            </w:r>
            <w:r w:rsidR="00E106A3">
              <w:rPr>
                <w:rFonts w:asciiTheme="minorEastAsia" w:hAnsiTheme="minorEastAsia" w:hint="eastAsia"/>
                <w:szCs w:val="21"/>
              </w:rPr>
              <w:t>课</w:t>
            </w:r>
            <w:r>
              <w:rPr>
                <w:rFonts w:asciiTheme="minorEastAsia" w:hAnsiTheme="minorEastAsia" w:hint="eastAsia"/>
                <w:szCs w:val="21"/>
              </w:rPr>
              <w:t>内课程分数为100分；全球统考60-69分替换</w:t>
            </w:r>
            <w:r w:rsidR="00E106A3">
              <w:rPr>
                <w:rFonts w:asciiTheme="minorEastAsia" w:hAnsiTheme="minorEastAsia" w:hint="eastAsia"/>
                <w:szCs w:val="21"/>
              </w:rPr>
              <w:t>课</w:t>
            </w:r>
            <w:r>
              <w:rPr>
                <w:rFonts w:asciiTheme="minorEastAsia" w:hAnsiTheme="minorEastAsia" w:hint="eastAsia"/>
                <w:szCs w:val="21"/>
              </w:rPr>
              <w:t>内课程分数为95分；全球统考50-59分替换</w:t>
            </w:r>
            <w:r w:rsidR="00E106A3">
              <w:rPr>
                <w:rFonts w:asciiTheme="minorEastAsia" w:hAnsiTheme="minorEastAsia" w:hint="eastAsia"/>
                <w:szCs w:val="21"/>
              </w:rPr>
              <w:t>课</w:t>
            </w:r>
            <w:r>
              <w:rPr>
                <w:rFonts w:asciiTheme="minorEastAsia" w:hAnsiTheme="minorEastAsia" w:hint="eastAsia"/>
                <w:szCs w:val="21"/>
              </w:rPr>
              <w:t>内课程分数为90分；全球统考45-49分替换</w:t>
            </w:r>
            <w:r w:rsidR="00E106A3">
              <w:rPr>
                <w:rFonts w:asciiTheme="minorEastAsia" w:hAnsiTheme="minorEastAsia" w:hint="eastAsia"/>
                <w:szCs w:val="21"/>
              </w:rPr>
              <w:t>课</w:t>
            </w:r>
            <w:r>
              <w:rPr>
                <w:rFonts w:asciiTheme="minorEastAsia" w:hAnsiTheme="minorEastAsia" w:hint="eastAsia"/>
                <w:szCs w:val="21"/>
              </w:rPr>
              <w:t>内课程分数为80分；</w:t>
            </w:r>
            <w:r>
              <w:rPr>
                <w:rFonts w:asciiTheme="minorEastAsia" w:hAnsiTheme="minorEastAsia" w:hint="eastAsia"/>
                <w:szCs w:val="21"/>
              </w:rPr>
              <w:lastRenderedPageBreak/>
              <w:t>全球统考40-44分替换</w:t>
            </w:r>
            <w:r w:rsidR="00E106A3">
              <w:rPr>
                <w:rFonts w:asciiTheme="minorEastAsia" w:hAnsiTheme="minorEastAsia" w:hint="eastAsia"/>
                <w:szCs w:val="21"/>
              </w:rPr>
              <w:t>课</w:t>
            </w:r>
            <w:r>
              <w:rPr>
                <w:rFonts w:asciiTheme="minorEastAsia" w:hAnsiTheme="minorEastAsia" w:hint="eastAsia"/>
                <w:szCs w:val="21"/>
              </w:rPr>
              <w:t>内课程分数为75分；全球统考35-39分替换</w:t>
            </w:r>
            <w:r w:rsidR="00E106A3">
              <w:rPr>
                <w:rFonts w:asciiTheme="minorEastAsia" w:hAnsiTheme="minorEastAsia" w:hint="eastAsia"/>
                <w:szCs w:val="21"/>
              </w:rPr>
              <w:t>课</w:t>
            </w:r>
            <w:r>
              <w:rPr>
                <w:rFonts w:asciiTheme="minorEastAsia" w:hAnsiTheme="minorEastAsia" w:hint="eastAsia"/>
                <w:szCs w:val="21"/>
              </w:rPr>
              <w:t>内课程分数为70分；全球统考30-34分替换</w:t>
            </w:r>
            <w:r w:rsidR="00E106A3">
              <w:rPr>
                <w:rFonts w:asciiTheme="minorEastAsia" w:hAnsiTheme="minorEastAsia" w:hint="eastAsia"/>
                <w:szCs w:val="21"/>
              </w:rPr>
              <w:t>课</w:t>
            </w:r>
            <w:r>
              <w:rPr>
                <w:rFonts w:asciiTheme="minorEastAsia" w:hAnsiTheme="minorEastAsia" w:hint="eastAsia"/>
                <w:szCs w:val="21"/>
              </w:rPr>
              <w:t>内课程分数为65分</w:t>
            </w:r>
            <w:r w:rsidR="00356ED9">
              <w:rPr>
                <w:rFonts w:asciiTheme="minorEastAsia" w:hAnsiTheme="minorEastAsia" w:hint="eastAsia"/>
                <w:szCs w:val="21"/>
              </w:rPr>
              <w:t>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885198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Align w:val="center"/>
          </w:tcPr>
          <w:p w:rsidR="00103D57" w:rsidRDefault="00103D57" w:rsidP="00490F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F2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Management Accounting  </w:t>
            </w:r>
          </w:p>
          <w:p w:rsidR="00103D57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（管理会计）F2</w:t>
            </w:r>
          </w:p>
        </w:tc>
        <w:tc>
          <w:tcPr>
            <w:tcW w:w="846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80" w:type="dxa"/>
            <w:vMerge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885198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Align w:val="center"/>
          </w:tcPr>
          <w:p w:rsidR="00103D57" w:rsidRDefault="00103D57" w:rsidP="00490F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F3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t>Financial Accounting     （财务会计）F3</w:t>
            </w:r>
          </w:p>
        </w:tc>
        <w:tc>
          <w:tcPr>
            <w:tcW w:w="846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80" w:type="dxa"/>
            <w:vMerge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885198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Align w:val="center"/>
          </w:tcPr>
          <w:p w:rsidR="00103D57" w:rsidRDefault="00103D57" w:rsidP="00490F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F4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t>Corporate and Business Law</w:t>
            </w:r>
          </w:p>
          <w:p w:rsidR="00103D57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（公司法与商法）F4</w:t>
            </w:r>
          </w:p>
        </w:tc>
        <w:tc>
          <w:tcPr>
            <w:tcW w:w="846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lastRenderedPageBreak/>
              <w:t>64</w:t>
            </w:r>
          </w:p>
        </w:tc>
        <w:tc>
          <w:tcPr>
            <w:tcW w:w="951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80" w:type="dxa"/>
            <w:vMerge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885198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Align w:val="center"/>
          </w:tcPr>
          <w:p w:rsidR="00103D57" w:rsidRDefault="00103D57" w:rsidP="00490F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F5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Performance Management </w:t>
            </w:r>
          </w:p>
          <w:p w:rsidR="00103D57" w:rsidRPr="00C86429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（业绩管理）F5</w:t>
            </w:r>
          </w:p>
        </w:tc>
        <w:tc>
          <w:tcPr>
            <w:tcW w:w="846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80" w:type="dxa"/>
            <w:vMerge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885198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Align w:val="center"/>
          </w:tcPr>
          <w:p w:rsidR="00103D57" w:rsidRDefault="00103D57" w:rsidP="00490F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F6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t>Taxation</w:t>
            </w:r>
          </w:p>
          <w:p w:rsidR="00103D57" w:rsidRPr="00C86429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t>（税务）F6</w:t>
            </w:r>
          </w:p>
        </w:tc>
        <w:tc>
          <w:tcPr>
            <w:tcW w:w="846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80" w:type="dxa"/>
            <w:vMerge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885198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Align w:val="center"/>
          </w:tcPr>
          <w:p w:rsidR="00103D57" w:rsidRDefault="00103D57" w:rsidP="00490F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F7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C86429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t>Financial Reporting      （财务报告）F7</w:t>
            </w:r>
          </w:p>
        </w:tc>
        <w:tc>
          <w:tcPr>
            <w:tcW w:w="846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80" w:type="dxa"/>
            <w:vMerge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885198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Align w:val="center"/>
          </w:tcPr>
          <w:p w:rsidR="00103D57" w:rsidRDefault="00103D57" w:rsidP="00490F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F8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C86429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t>Audit and Assurance      （审计与认证业务）F8</w:t>
            </w:r>
          </w:p>
        </w:tc>
        <w:tc>
          <w:tcPr>
            <w:tcW w:w="846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80" w:type="dxa"/>
            <w:vMerge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885198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财政会计</w:t>
            </w:r>
            <w:r w:rsidRPr="0015713F">
              <w:rPr>
                <w:rFonts w:asciiTheme="minorEastAsia" w:hAnsiTheme="minorEastAsia"/>
                <w:szCs w:val="21"/>
              </w:rPr>
              <w:t>系</w:t>
            </w:r>
          </w:p>
        </w:tc>
        <w:tc>
          <w:tcPr>
            <w:tcW w:w="1686" w:type="dxa"/>
            <w:vAlign w:val="center"/>
          </w:tcPr>
          <w:p w:rsidR="00103D57" w:rsidRDefault="00103D57" w:rsidP="00490F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869EB">
              <w:rPr>
                <w:rFonts w:ascii="宋体" w:hAnsi="宋体" w:cs="宋体" w:hint="eastAsia"/>
                <w:color w:val="000000"/>
                <w:kern w:val="0"/>
                <w:szCs w:val="21"/>
              </w:rPr>
              <w:t>F9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C86429" w:rsidRDefault="00103D57" w:rsidP="00490F1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86429">
              <w:rPr>
                <w:rFonts w:ascii="宋体" w:hAnsi="宋体" w:cs="宋体" w:hint="eastAsia"/>
                <w:color w:val="000000"/>
                <w:kern w:val="0"/>
                <w:szCs w:val="21"/>
              </w:rPr>
              <w:t>Financial Management     （财务管理）F9</w:t>
            </w:r>
          </w:p>
        </w:tc>
        <w:tc>
          <w:tcPr>
            <w:tcW w:w="846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Default="00103D57" w:rsidP="00490F1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80" w:type="dxa"/>
            <w:vMerge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AutoCAD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职业技能证书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工程制图与计算机绘图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9</w:t>
            </w:r>
            <w:r w:rsidRPr="0015713F">
              <w:rPr>
                <w:rFonts w:asciiTheme="minorEastAsia" w:hAnsiTheme="minorEastAsia" w:hint="eastAsia"/>
                <w:szCs w:val="21"/>
              </w:rPr>
              <w:t>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信息工程系（电气工程及其自动化专业）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蓝桥杯（电子类）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嵌入式系统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国赛：100分；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省赛：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一等奖95分；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二等奖90分；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三等奖85分。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信息工程系（电气工程及其自动化专业）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全国大学生电子设计大赛（省赛或赛区奖）三等奖以上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数字电子技术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模拟电子技术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（两门课程二选一）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若获全国大学生电子设计大赛全国奖，则可以同时置换这两门课程。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国赛：</w:t>
            </w:r>
            <w:r w:rsidRPr="0015713F">
              <w:rPr>
                <w:rFonts w:asciiTheme="minorEastAsia" w:hAnsiTheme="minorEastAsia" w:hint="eastAsia"/>
                <w:szCs w:val="21"/>
              </w:rPr>
              <w:t>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省赛或赛区奖：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一等奖</w:t>
            </w:r>
            <w:r w:rsidRPr="0015713F">
              <w:rPr>
                <w:rFonts w:asciiTheme="minorEastAsia" w:hAnsiTheme="minorEastAsia" w:hint="eastAsia"/>
                <w:szCs w:val="21"/>
              </w:rPr>
              <w:t>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二等奖</w:t>
            </w:r>
            <w:r w:rsidRPr="0015713F">
              <w:rPr>
                <w:rFonts w:asciiTheme="minorEastAsia" w:hAnsiTheme="minorEastAsia"/>
                <w:szCs w:val="21"/>
              </w:rPr>
              <w:t>9</w:t>
            </w:r>
            <w:r w:rsidRPr="0015713F">
              <w:rPr>
                <w:rFonts w:asciiTheme="minorEastAsia" w:hAnsiTheme="minorEastAsia" w:hint="eastAsia"/>
                <w:szCs w:val="21"/>
              </w:rPr>
              <w:t>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三等奖</w:t>
            </w:r>
            <w:r w:rsidRPr="0015713F">
              <w:rPr>
                <w:rFonts w:asciiTheme="minorEastAsia" w:hAnsiTheme="minorEastAsia" w:hint="eastAsia"/>
                <w:szCs w:val="21"/>
              </w:rPr>
              <w:t>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信息工程系（电气工程及其自动化专业）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全国大学生“飞思卡尔”杯智能车竞赛（华南赛区获奖）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单片机原理与接口技术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一等奖</w:t>
            </w:r>
            <w:r w:rsidRPr="0015713F">
              <w:rPr>
                <w:rFonts w:asciiTheme="minorEastAsia" w:hAnsiTheme="minorEastAsia" w:hint="eastAsia"/>
                <w:szCs w:val="21"/>
              </w:rPr>
              <w:t>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二等奖</w:t>
            </w:r>
            <w:r w:rsidRPr="0015713F">
              <w:rPr>
                <w:rFonts w:asciiTheme="minorEastAsia" w:hAnsiTheme="minorEastAsia"/>
                <w:szCs w:val="21"/>
              </w:rPr>
              <w:t>9</w:t>
            </w:r>
            <w:r w:rsidRPr="0015713F">
              <w:rPr>
                <w:rFonts w:asciiTheme="minorEastAsia" w:hAnsiTheme="minorEastAsia" w:hint="eastAsia"/>
                <w:szCs w:val="21"/>
              </w:rPr>
              <w:t>5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三等</w:t>
            </w:r>
            <w:r w:rsidRPr="0015713F">
              <w:rPr>
                <w:rFonts w:asciiTheme="minorEastAsia" w:hAnsiTheme="minorEastAsia" w:hint="eastAsia"/>
                <w:szCs w:val="21"/>
              </w:rPr>
              <w:t>90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信息工程系（电气工程及其自动化专业）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全国大学生“飞思卡尔”杯智能车竞赛（全国赛获奖）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ind w:firstLineChars="50" w:firstLine="105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电机学</w:t>
            </w:r>
          </w:p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数字电子技术</w:t>
            </w:r>
            <w:r w:rsidRPr="0015713F">
              <w:rPr>
                <w:rFonts w:asciiTheme="minorEastAsia" w:hAnsiTheme="minorEastAsia"/>
                <w:szCs w:val="21"/>
              </w:rPr>
              <w:t>/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模拟电子技术（二选一）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ind w:firstLineChars="50" w:firstLine="105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全都可以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置换成绩为</w:t>
            </w:r>
            <w:r w:rsidRPr="0015713F">
              <w:rPr>
                <w:rFonts w:asciiTheme="minorEastAsia" w:hAnsiTheme="minorEastAsia" w:hint="eastAsia"/>
                <w:szCs w:val="21"/>
              </w:rPr>
              <w:t>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分。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信息工程系（电子信息工程专业）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全国电子设计大赛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64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待定（按照2015人培方案）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待定（按照2015人培方案）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单片机原理与接口技术；嵌入式系统设计与开发（两门课程二选一）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64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待定（按照2015人培方案）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4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待定（按照2015人培方案）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color w:val="000000"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国家级比赛100分。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信息工程系（电子信息工程专业）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全国大学生“飞思卡尔”杯智能车竞赛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单片机原理与接口技术；嵌入式系统设计与开发（两门课程二选一）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color w:val="000000"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国家级比赛100分；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省级大赛：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一等奖95分；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二等奖90分；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三等奖85分。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信息工程系（电子信息工程专业）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全国大学生机器人大赛</w:t>
            </w:r>
          </w:p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单片机原理与接口技术；嵌入式系统设计与开发（两门课程二选一）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color w:val="000000"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国家级比赛100分；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省级大赛：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一等奖95分；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二等奖90分；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三等奖85分。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color w:val="000000"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信息工程系（电子</w:t>
            </w: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lastRenderedPageBreak/>
              <w:t>信息工程专业）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lastRenderedPageBreak/>
              <w:t>蓝桥杯（电子类）</w:t>
            </w:r>
          </w:p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单片机原理与接口技术；嵌入式系统</w:t>
            </w: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lastRenderedPageBreak/>
              <w:t>设计与开发（两门课程二选一）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lastRenderedPageBreak/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color w:val="000000"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国家级比赛100分；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lastRenderedPageBreak/>
              <w:t>省级大赛：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一等奖95分；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二等奖90分；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三等奖85分。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lastRenderedPageBreak/>
              <w:t>信息工程系（电子信息工程专业）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省级电子设计大赛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单片机原理与接口技术；嵌入式系统设计与开发（两门课程二选一）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color w:val="000000"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一等奖95分；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二等奖90分；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三等奖85分。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国嵌或粤嵌嵌入式培训机构证书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嵌入式系统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color w:val="000000"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95分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szCs w:val="21"/>
              </w:rPr>
              <w:t>MOS竞赛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2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计算机应用基础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szCs w:val="21"/>
              </w:rPr>
              <w:t>全国赛特等奖：该门课程获得100分；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szCs w:val="21"/>
              </w:rPr>
              <w:t>全国赛一等奖：该门课程获得95分；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szCs w:val="21"/>
              </w:rPr>
              <w:t>全国赛二等奖：该门课程获得90分；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szCs w:val="21"/>
              </w:rPr>
              <w:t>全国赛三等奖：该门课程获得85分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szCs w:val="21"/>
              </w:rPr>
              <w:t>国家计算机等级考试（二级</w:t>
            </w:r>
            <w:r w:rsidRPr="0015713F">
              <w:rPr>
                <w:rFonts w:asciiTheme="minorEastAsia" w:hAnsiTheme="minorEastAsia" w:cs="宋体"/>
                <w:color w:val="000000"/>
                <w:szCs w:val="21"/>
              </w:rPr>
              <w:t> Access 数据库程序设计</w:t>
            </w:r>
            <w:r w:rsidRPr="0015713F">
              <w:rPr>
                <w:rFonts w:asciiTheme="minorEastAsia" w:hAnsiTheme="minorEastAsia" w:cs="宋体" w:hint="eastAsia"/>
                <w:color w:val="000000"/>
                <w:szCs w:val="21"/>
              </w:rPr>
              <w:t>）证书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2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Access 数据库</w:t>
            </w: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应用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成绩等级为“及格”：该门课程获得80分；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成绩等级为“良好”：该门课程获得85分；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成绩等级为“优秀”：该门课程获得90分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szCs w:val="21"/>
              </w:rPr>
              <w:t>国家计算机等级考试（二级C语言程序设计）证书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szCs w:val="21"/>
              </w:rPr>
              <w:t>C语言程序设计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成绩等级为“及格”：该门课程获得80</w:t>
            </w: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lastRenderedPageBreak/>
              <w:t>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成绩等级为“良好”：该门课程获得85分；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成绩等级为“优秀”：该门课程获得90分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lastRenderedPageBreak/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szCs w:val="21"/>
              </w:rPr>
              <w:t>国家计算机等级考试（二级C++语言程序设计）证书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color w:val="00000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szCs w:val="21"/>
              </w:rPr>
              <w:t>C++程序设计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成绩等级为“及格”：该门课程获得80分；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成绩等级为“良好”：该门课程获得85分；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15713F">
              <w:rPr>
                <w:rFonts w:asciiTheme="minorEastAsia" w:hAnsiTheme="minorEastAsia" w:hint="eastAsia"/>
                <w:color w:val="000000"/>
                <w:szCs w:val="21"/>
              </w:rPr>
              <w:t>成绩等级为“优秀”：该门课程获得90分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国家计算机等级考试（二级Java语言程序设计）证书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Java程序设计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成绩等级为“及格”：该门课程获得80分；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成绩等级为“良好”：该门课程获得85分；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成绩等级为“优秀”：该门课程获得90分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国家计算机等级考试（二级</w:t>
            </w:r>
            <w:r w:rsidRPr="0015713F">
              <w:rPr>
                <w:rFonts w:asciiTheme="minorEastAsia" w:hAnsiTheme="minorEastAsia" w:cs="宋体"/>
                <w:szCs w:val="21"/>
              </w:rPr>
              <w:t>MySQL 数据库程序设计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）证书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数据库原理及应用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成绩等级为“及格”：该门课程获得80分；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成绩等级为“良好”：该门课程获得85分；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成绩等级为“优秀”：该门课程</w:t>
            </w: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获得90分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lastRenderedPageBreak/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国家计算机等级考试（二级Web</w:t>
            </w:r>
            <w:r w:rsidRPr="0015713F">
              <w:rPr>
                <w:rFonts w:asciiTheme="minorEastAsia" w:hAnsiTheme="minorEastAsia" w:cs="宋体"/>
                <w:szCs w:val="21"/>
              </w:rPr>
              <w:t>程序设计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>）证书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动态网站设计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成绩等级为“及格”：该门课程获得80分；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成绩等级为“良好”：该门课程获得85分；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成绩等级为“优秀”：该门课程获得90分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初级程序员证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C语言程序设计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获得证书该门课程获得90分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软件设计师证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C语言程序设计或数据结构或数据库原理及应用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获得证书该门课程获得95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软件评测师证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软件测试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32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获得证书该门课程获得95分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蓝桥杯竞赛C/C++组获奖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C语言程序设计</w:t>
            </w:r>
            <w:r>
              <w:rPr>
                <w:rFonts w:asciiTheme="minorEastAsia" w:hAnsiTheme="minorEastAsia" w:cs="宋体" w:hint="eastAsia"/>
                <w:szCs w:val="21"/>
              </w:rPr>
              <w:t>/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t xml:space="preserve"> C++</w:t>
            </w:r>
            <w:r>
              <w:rPr>
                <w:rFonts w:asciiTheme="minorEastAsia" w:hAnsiTheme="minorEastAsia" w:cs="宋体" w:hint="eastAsia"/>
                <w:szCs w:val="21"/>
              </w:rPr>
              <w:t>程序设计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全国赛特等奖100分；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全国赛一等奖100分；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全国赛二等奖95分；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全国赛三等奖95分；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省赛一等奖90分；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省赛二等奖85分；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省赛三等奖80分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蓝桥杯竞赛JAVA组获奖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JAVA程序设计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全国赛特等奖100分；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全国赛一等奖100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lastRenderedPageBreak/>
              <w:t>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全国赛二等奖95分；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全国赛三等奖95分；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省赛一等奖90分；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省赛二等奖85分；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省赛三等奖80分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lastRenderedPageBreak/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甲骨文杯全国java程序设计竞赛获奖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JAVA程序设计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全国赛一等奖100分；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全国赛二等奖95分；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全国赛三等奖95分；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赛区赛一等奖90分；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赛区赛二等奖85分；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赛区赛三等奖80分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远标杯C语言竞赛获奖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C语言程序设计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全国赛一等奖100分；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全国赛二等奖95分；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全国赛三等奖90分；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全国赛优秀奖85分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全国信息技术应用水平大赛（ITAT竞赛）C语言程序设计获奖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C语言程序设计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全国赛特等奖100分；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全国赛一等奖100分；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全国赛二等奖95分；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全国赛三</w:t>
            </w:r>
            <w:r w:rsidRPr="0015713F">
              <w:rPr>
                <w:rFonts w:asciiTheme="minorEastAsia" w:hAnsiTheme="minorEastAsia" w:cs="宋体" w:hint="eastAsia"/>
                <w:szCs w:val="21"/>
              </w:rPr>
              <w:lastRenderedPageBreak/>
              <w:t>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省赛一等奖90分；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省赛二等奖85分；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省赛三等奖80分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lastRenderedPageBreak/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全国信息技术应用水平大赛（ITAT竞赛）JAVA程序设计获奖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JAVA程序设计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全国赛特等奖100分；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全国赛一等奖100分；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全国赛二等奖95分；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全国赛三等奖90分；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省赛一等奖90分；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省赛二等奖85分；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省赛三等奖80分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/>
                <w:color w:val="000000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中国软件杯大学生软件设计大赛获奖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C语言程序设计或JAVA程序设计或Android应用开发等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全国赛特等奖100分；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全国赛一等奖95分；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全国赛二等奖90分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电子商务助理工程师证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电子商务概论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软考中级电子商务设计师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电子商务概论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软考中级网络工程师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计算机网络基础、网络安全相关课程（二选一）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软考信息系统监管师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管理信息系统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网络安全攻防大赛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spacing w:line="260" w:lineRule="exact"/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网络安全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64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特等奖100分</w:t>
            </w:r>
            <w:r w:rsidRPr="0015713F">
              <w:rPr>
                <w:rFonts w:asciiTheme="minorEastAsia" w:hAnsiTheme="minorEastAsia" w:hint="eastAsia"/>
                <w:szCs w:val="21"/>
              </w:rPr>
              <w:t>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一等奖95分</w:t>
            </w:r>
            <w:r w:rsidRPr="0015713F">
              <w:rPr>
                <w:rFonts w:asciiTheme="minorEastAsia" w:hAnsiTheme="minorEastAsia" w:hint="eastAsia"/>
                <w:szCs w:val="21"/>
              </w:rPr>
              <w:t>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二等奖90</w:t>
            </w:r>
            <w:r w:rsidRPr="0015713F">
              <w:rPr>
                <w:rFonts w:asciiTheme="minorEastAsia" w:hAnsiTheme="minorEastAsia"/>
                <w:szCs w:val="21"/>
              </w:rPr>
              <w:lastRenderedPageBreak/>
              <w:t>分</w:t>
            </w:r>
            <w:r w:rsidRPr="0015713F">
              <w:rPr>
                <w:rFonts w:asciiTheme="minorEastAsia" w:hAnsiTheme="minorEastAsia" w:hint="eastAsia"/>
                <w:szCs w:val="21"/>
              </w:rPr>
              <w:t>；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三等奖85分</w:t>
            </w:r>
            <w:r w:rsidRPr="0015713F">
              <w:rPr>
                <w:rFonts w:asciiTheme="minorEastAsia" w:hAnsiTheme="minorEastAsia" w:hint="eastAsia"/>
                <w:szCs w:val="21"/>
              </w:rPr>
              <w:t>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/>
                <w:szCs w:val="21"/>
              </w:rPr>
              <w:lastRenderedPageBreak/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CCNA证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路由与交换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90分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/>
                <w:szCs w:val="21"/>
              </w:rPr>
              <w:t>信息工程系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CCNP证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路由与交换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b/>
                <w:szCs w:val="21"/>
              </w:rPr>
              <w:t>提绩点：</w:t>
            </w:r>
          </w:p>
          <w:p w:rsidR="00103D57" w:rsidRPr="0015713F" w:rsidRDefault="00103D57" w:rsidP="00A325CE">
            <w:pPr>
              <w:spacing w:line="260" w:lineRule="exac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95分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设计与传播系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培训课程：SU深化班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草图大师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终身教育学院课程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设计与传播系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培训课程：CAD深化班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制图基础与CAD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终身教育学院课程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设计与传播系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培训课程：建筑漫游高级班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3D MAX场景漫游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终身教育学院课程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设计与传播系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培训课程：手绘综合技能班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手绘效果图技法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终身教育学院课程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设计与传播系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培训课程：3Dmax设计师中级班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3D MAX效果图制作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终身教育学院课程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设计与传播系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培训课程：3Dmax设计师高级班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3D MAX</w:t>
            </w:r>
            <w:r w:rsidRPr="0015713F">
              <w:rPr>
                <w:rFonts w:asciiTheme="minorEastAsia" w:hAnsiTheme="minorEastAsia" w:hint="eastAsia"/>
                <w:szCs w:val="21"/>
              </w:rPr>
              <w:t>效果图制作/室内空间设计Ⅰ/Ⅱ/Ⅲ（四选一）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 xml:space="preserve"> 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 xml:space="preserve"> 3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终身教育学院课程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设计与传播系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专业英语学习班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大学英语Ⅰ/Ⅱ/Ⅲ/Ⅳ（四选一）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终身教育学院课程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设计与传播系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培训课程：软装设计师研修班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金属工艺制作、创意产品设计、工艺品设计（三选一）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终身教育学院课程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设计与传播系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工作室实践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96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专业必修课</w:t>
            </w:r>
          </w:p>
        </w:tc>
        <w:tc>
          <w:tcPr>
            <w:tcW w:w="846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96</w:t>
            </w: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设计与传播系工作室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中文系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商务英语证书（BEC）中级及以上等级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可置换一个学期的公选课科目成绩。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中文系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中（英）文秘书合格证书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180" w:type="dxa"/>
            <w:vMerge w:val="restart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可分别累计置换成一个学期的公选课科目成绩。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中文系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会计从业资格证书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180" w:type="dxa"/>
            <w:vMerge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中文系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国家普通话水平</w:t>
            </w: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测试等级证书</w:t>
            </w:r>
          </w:p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二级甲等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180" w:type="dxa"/>
            <w:vMerge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lastRenderedPageBreak/>
              <w:t>中文系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国家普通话水平测试等级证书</w:t>
            </w:r>
          </w:p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一级乙等及以上等级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可置换一个学期的公选课科目成绩。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中文系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秘书证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三级</w:t>
            </w: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专业课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可置换《秘书实务》或《应用</w:t>
            </w:r>
            <w:r w:rsidR="00F73640">
              <w:rPr>
                <w:rFonts w:asciiTheme="minorEastAsia" w:hAnsiTheme="minorEastAsia" w:cs="宋体" w:hint="eastAsia"/>
                <w:kern w:val="0"/>
                <w:szCs w:val="21"/>
              </w:rPr>
              <w:t>文</w:t>
            </w: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写作》的成绩，记为85分，原成绩高于85分者可在原基础上增加5分。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中文系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秘书证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四级</w:t>
            </w: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2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可置换《秘书实务》或《应用写作》的成绩，记为85分。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中文系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发表新闻报道作品（含照片、视频）</w:t>
            </w:r>
          </w:p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有国内统一刊号的报纸或市级（地级市）以上电视台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Merge w:val="restart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专业课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0" w:type="dxa"/>
            <w:vMerge w:val="restart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每发表一篇作品，在与作品对应的《新闻采访与写作》、《新闻采访与写作实训》、《新闻摄影》、《影视节目后期制作》、《应用写作》等课程原有的期评成绩上增加5分。以满分为上限。</w:t>
            </w: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lastRenderedPageBreak/>
              <w:t>原有期评成绩须在60分以上。</w:t>
            </w: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t>中文系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获奖新闻影视作品（含照片、视频、微电影）</w:t>
            </w:r>
          </w:p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由省教育厅等及以上有关行政部门组织的比赛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Merge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80" w:type="dxa"/>
            <w:vMerge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103D57" w:rsidRPr="0015713F" w:rsidTr="00D4515D">
        <w:trPr>
          <w:trHeight w:val="567"/>
          <w:jc w:val="center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szCs w:val="21"/>
              </w:rPr>
              <w:lastRenderedPageBreak/>
              <w:t>中文系</w:t>
            </w:r>
          </w:p>
        </w:tc>
        <w:tc>
          <w:tcPr>
            <w:tcW w:w="1686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发表文学作品（小说、诗歌、散文、戏剧）</w:t>
            </w:r>
          </w:p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有国内统一刊号的报纸和杂志</w:t>
            </w:r>
          </w:p>
        </w:tc>
        <w:tc>
          <w:tcPr>
            <w:tcW w:w="639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7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专业课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0" w:type="dxa"/>
            <w:vAlign w:val="center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kern w:val="0"/>
                <w:szCs w:val="21"/>
              </w:rPr>
              <w:t>每发表或获奖一篇作品，在《写作》原有的期评成绩上增加5分，以满分为上限，原有期评成绩须在60分以上。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驾驶证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报检员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/>
                <w:szCs w:val="21"/>
              </w:rPr>
              <w:t>BEC</w:t>
            </w:r>
            <w:r w:rsidRPr="0015713F">
              <w:rPr>
                <w:rFonts w:asciiTheme="minorEastAsia" w:hAnsiTheme="minorEastAsia" w:hint="eastAsia"/>
                <w:szCs w:val="21"/>
              </w:rPr>
              <w:t>（中、高级）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中（英）文秘书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会计从业资格证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证券从业资格证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国际商务单证员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3DMAX、SU、Photoshop、CAD培训合格并获得相关证明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4/2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公选课/必修课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4/2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可申请相对应课程免听</w:t>
            </w:r>
          </w:p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或置换该门课程学分。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ORACLE特色班（</w:t>
            </w: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OCP证书</w:t>
            </w:r>
            <w:r w:rsidRPr="0015713F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7/6/5/4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Times New Roman" w:hint="eastAsia"/>
                <w:szCs w:val="21"/>
              </w:rPr>
              <w:t>计算机网络基础/操作系统原理/数据库原理及应用/Linux操作系统/网络</w:t>
            </w:r>
            <w:r w:rsidRPr="0015713F">
              <w:rPr>
                <w:rFonts w:asciiTheme="minorEastAsia" w:hAnsiTheme="minorEastAsia" w:cs="Times New Roman" w:hint="eastAsia"/>
                <w:szCs w:val="21"/>
              </w:rPr>
              <w:lastRenderedPageBreak/>
              <w:t>安全（五选二）（计科专业、信管专业）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7/6/5/4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ORACLE特色班（</w:t>
            </w: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OCP证书</w:t>
            </w:r>
            <w:r w:rsidRPr="0015713F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C语言程序设计（电信专业，电动专业）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ORACLE特色班（</w:t>
            </w: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OCP证书</w:t>
            </w:r>
            <w:r w:rsidRPr="0015713F"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7/6/5/4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ORACLE数据库/sql数据库原理及应用/Linux操作系统/Windows server 2003(四选二)（网工专业）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7/6/5/4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助理会计师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景观设计师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室内装饰员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广东教师资格证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2/4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spacing w:line="200" w:lineRule="atLeast"/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普通话水平测试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2级乙等及以上。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ind w:firstLineChars="100" w:firstLine="210"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助理物流师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第二学历自学考试（必考科目，考试合格）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  <w:r w:rsidRPr="0015713F">
              <w:rPr>
                <w:rFonts w:asciiTheme="minorEastAsia" w:hAnsiTheme="minorEastAsia" w:cs="宋体"/>
                <w:color w:val="000000"/>
                <w:kern w:val="0"/>
                <w:szCs w:val="21"/>
              </w:rPr>
              <w:t>/</w:t>
            </w: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限选课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（最多可置换2门课.4个学分）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肚皮舞兴趣班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民族舞兴趣班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现代舞兴趣班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瑜伽兴趣班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形体塑形兴趣班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爵士舞兴趣班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SAP特色班（SAP Business One证书）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限选课、选修课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由学系核准，根据学习模块课程，置换相应专业课学分。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MOS计算机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置换必修课计算机基础课程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英语强化班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置换必修课大学英语课程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N3日语培训班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311工程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311口语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中级电工证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音标+纠音培训班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全国计算机等级考试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终身教育学院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公务员考试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行政能力测试、申论两门课程。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雅思考试（IELTS）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4/6</w:t>
            </w:r>
          </w:p>
        </w:tc>
        <w:tc>
          <w:tcPr>
            <w:tcW w:w="1371" w:type="dxa"/>
          </w:tcPr>
          <w:p w:rsidR="00103D57" w:rsidRPr="0015713F" w:rsidRDefault="00103D57" w:rsidP="00F73640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可置换一个学期的《大学英语》或《基础英语》成绩</w:t>
            </w:r>
            <w:r w:rsidR="00F7364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，</w:t>
            </w: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或者置换选修学分。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4/6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雅思5.0=75分；                            雅思5.5=85分；                            雅思6.0及以上=90分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托福考试（TOEFL）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4/6</w:t>
            </w:r>
          </w:p>
        </w:tc>
        <w:tc>
          <w:tcPr>
            <w:tcW w:w="1371" w:type="dxa"/>
          </w:tcPr>
          <w:p w:rsidR="00103D57" w:rsidRPr="0015713F" w:rsidRDefault="00103D57" w:rsidP="00F73640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可置换一个学期的《大学</w:t>
            </w: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英语》或《基础英语》成绩</w:t>
            </w:r>
            <w:r w:rsidR="00F73640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，</w:t>
            </w: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或者置换选修学分。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4/6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托福（55分-60分）</w:t>
            </w: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lastRenderedPageBreak/>
              <w:t>=75分；                  托福（61分-70分）=85分；                  托福（71分及以上）=90分。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国际文化(International Studies)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4+1项目硕士预科课程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英文研究(English Studies)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4+1项目硕士预科课程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会计学(Accounting)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4+1项目硕士预科课程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统计学(Statistics)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4+1项目硕士预科课程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管理信息系统            (Management information systems)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4+1项目硕士预科课程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计算机基础(Computer skills)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4+1项目硕士预科课程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物理(Physics)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4+1项目硕士预科课程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4+1精品选修课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公选课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每学期开设2-3门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ACCA全球统考课程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4/6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必修课、选修课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4/6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ACCA课程体系共14门。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海外课堂（2周）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必修课、选修课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学生参加海外课堂并圆满完成各项任务后，学院认定6学分，具体为三个组成</w:t>
            </w: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部分：行前培训（1学分）+海外学习考察（4学分）+回国后的总结与汇报（1学分）。其中前后两部分的2学分，学生可申请置换为公选课学分；海外考察部分的4学分，学生可申请置换为外语类课程学分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 w:rsidRPr="00060993">
              <w:rPr>
                <w:rFonts w:asciiTheme="minorEastAsia" w:hAnsiTheme="minorEastAsia" w:hint="eastAsia"/>
                <w:szCs w:val="21"/>
              </w:rPr>
              <w:t>或申请将1-2门课程的考核方式改为报告考核，该课程只能在出国考察的学期课程中选择，学分总和不超过4学分。</w:t>
            </w:r>
          </w:p>
        </w:tc>
      </w:tr>
      <w:tr w:rsidR="00103D57" w:rsidRPr="0015713F" w:rsidTr="00D4515D">
        <w:tblPrEx>
          <w:jc w:val="left"/>
        </w:tblPrEx>
        <w:trPr>
          <w:trHeight w:val="567"/>
        </w:trPr>
        <w:tc>
          <w:tcPr>
            <w:tcW w:w="898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lastRenderedPageBreak/>
              <w:t>国际教育学院</w:t>
            </w:r>
          </w:p>
        </w:tc>
        <w:tc>
          <w:tcPr>
            <w:tcW w:w="1686" w:type="dxa"/>
          </w:tcPr>
          <w:p w:rsidR="00103D57" w:rsidRPr="0015713F" w:rsidRDefault="00103D57" w:rsidP="00A325C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海外课堂（学期团）</w:t>
            </w:r>
          </w:p>
        </w:tc>
        <w:tc>
          <w:tcPr>
            <w:tcW w:w="639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30-35</w:t>
            </w:r>
          </w:p>
        </w:tc>
        <w:tc>
          <w:tcPr>
            <w:tcW w:w="137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15713F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必修课、选修课</w:t>
            </w:r>
          </w:p>
        </w:tc>
        <w:tc>
          <w:tcPr>
            <w:tcW w:w="846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51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30-35</w:t>
            </w:r>
          </w:p>
        </w:tc>
        <w:tc>
          <w:tcPr>
            <w:tcW w:w="1180" w:type="dxa"/>
          </w:tcPr>
          <w:p w:rsidR="00103D57" w:rsidRPr="0015713F" w:rsidRDefault="00103D57" w:rsidP="00A325CE">
            <w:pPr>
              <w:jc w:val="left"/>
              <w:rPr>
                <w:rFonts w:asciiTheme="minorEastAsia" w:hAnsiTheme="minorEastAsia"/>
                <w:szCs w:val="21"/>
              </w:rPr>
            </w:pPr>
            <w:r w:rsidRPr="0015713F">
              <w:rPr>
                <w:rFonts w:asciiTheme="minorEastAsia" w:hAnsiTheme="minorEastAsia" w:hint="eastAsia"/>
                <w:szCs w:val="21"/>
              </w:rPr>
              <w:t>根据各系制定的置换办法执行。</w:t>
            </w:r>
          </w:p>
        </w:tc>
      </w:tr>
    </w:tbl>
    <w:p w:rsidR="0081381C" w:rsidRPr="0015713F" w:rsidRDefault="0081381C"/>
    <w:sectPr w:rsidR="0081381C" w:rsidRPr="0015713F" w:rsidSect="002A1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459" w:rsidRDefault="002D7459" w:rsidP="000B5C30">
      <w:r>
        <w:separator/>
      </w:r>
    </w:p>
  </w:endnote>
  <w:endnote w:type="continuationSeparator" w:id="1">
    <w:p w:rsidR="002D7459" w:rsidRDefault="002D7459" w:rsidP="000B5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459" w:rsidRDefault="002D7459" w:rsidP="000B5C30">
      <w:r>
        <w:separator/>
      </w:r>
    </w:p>
  </w:footnote>
  <w:footnote w:type="continuationSeparator" w:id="1">
    <w:p w:rsidR="002D7459" w:rsidRDefault="002D7459" w:rsidP="000B5C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381C"/>
    <w:rsid w:val="0000536D"/>
    <w:rsid w:val="00016D80"/>
    <w:rsid w:val="000531EE"/>
    <w:rsid w:val="00060993"/>
    <w:rsid w:val="00077D38"/>
    <w:rsid w:val="000867BB"/>
    <w:rsid w:val="000B40DA"/>
    <w:rsid w:val="000B5C30"/>
    <w:rsid w:val="000D518D"/>
    <w:rsid w:val="000E7E0F"/>
    <w:rsid w:val="000F1205"/>
    <w:rsid w:val="00103D57"/>
    <w:rsid w:val="0012128B"/>
    <w:rsid w:val="0014799C"/>
    <w:rsid w:val="0015713F"/>
    <w:rsid w:val="0019506F"/>
    <w:rsid w:val="00196DCD"/>
    <w:rsid w:val="001B0A4A"/>
    <w:rsid w:val="00251549"/>
    <w:rsid w:val="00272E25"/>
    <w:rsid w:val="002A1706"/>
    <w:rsid w:val="002C65B2"/>
    <w:rsid w:val="002D69DE"/>
    <w:rsid w:val="002D7459"/>
    <w:rsid w:val="002F7F8A"/>
    <w:rsid w:val="003023BC"/>
    <w:rsid w:val="00304E0C"/>
    <w:rsid w:val="00356ED9"/>
    <w:rsid w:val="003667AC"/>
    <w:rsid w:val="003A2330"/>
    <w:rsid w:val="003A68F6"/>
    <w:rsid w:val="003D09F5"/>
    <w:rsid w:val="00404708"/>
    <w:rsid w:val="00421AD3"/>
    <w:rsid w:val="004502A9"/>
    <w:rsid w:val="004737A9"/>
    <w:rsid w:val="004D30AC"/>
    <w:rsid w:val="004D4C44"/>
    <w:rsid w:val="004F29B5"/>
    <w:rsid w:val="00523A6C"/>
    <w:rsid w:val="00532AC5"/>
    <w:rsid w:val="00535F8C"/>
    <w:rsid w:val="005B49BB"/>
    <w:rsid w:val="005C2BD2"/>
    <w:rsid w:val="005C735E"/>
    <w:rsid w:val="005E1956"/>
    <w:rsid w:val="00617FC8"/>
    <w:rsid w:val="00654F1A"/>
    <w:rsid w:val="00674A66"/>
    <w:rsid w:val="00691759"/>
    <w:rsid w:val="00697FD8"/>
    <w:rsid w:val="00750643"/>
    <w:rsid w:val="00760FE7"/>
    <w:rsid w:val="00767DD1"/>
    <w:rsid w:val="00791D8F"/>
    <w:rsid w:val="007C5A6A"/>
    <w:rsid w:val="007D7CD1"/>
    <w:rsid w:val="0080732B"/>
    <w:rsid w:val="0081381C"/>
    <w:rsid w:val="008251E2"/>
    <w:rsid w:val="0085600E"/>
    <w:rsid w:val="00865FF1"/>
    <w:rsid w:val="008834A3"/>
    <w:rsid w:val="00885198"/>
    <w:rsid w:val="0089149F"/>
    <w:rsid w:val="008E6A60"/>
    <w:rsid w:val="00955697"/>
    <w:rsid w:val="00983641"/>
    <w:rsid w:val="00987F23"/>
    <w:rsid w:val="009B37B0"/>
    <w:rsid w:val="009E4085"/>
    <w:rsid w:val="00A325CE"/>
    <w:rsid w:val="00AD63DF"/>
    <w:rsid w:val="00AE6D59"/>
    <w:rsid w:val="00AF389C"/>
    <w:rsid w:val="00AF6443"/>
    <w:rsid w:val="00B20337"/>
    <w:rsid w:val="00B310BB"/>
    <w:rsid w:val="00B37BD1"/>
    <w:rsid w:val="00B66A8B"/>
    <w:rsid w:val="00B81AB2"/>
    <w:rsid w:val="00B96B1B"/>
    <w:rsid w:val="00BE17A4"/>
    <w:rsid w:val="00C34842"/>
    <w:rsid w:val="00CA65F9"/>
    <w:rsid w:val="00CA70A8"/>
    <w:rsid w:val="00CB224E"/>
    <w:rsid w:val="00CE234E"/>
    <w:rsid w:val="00CE78C3"/>
    <w:rsid w:val="00CF541E"/>
    <w:rsid w:val="00D00FBF"/>
    <w:rsid w:val="00D27869"/>
    <w:rsid w:val="00D37C44"/>
    <w:rsid w:val="00D4515D"/>
    <w:rsid w:val="00D65958"/>
    <w:rsid w:val="00E106A3"/>
    <w:rsid w:val="00E138E6"/>
    <w:rsid w:val="00E17C0A"/>
    <w:rsid w:val="00E77FE7"/>
    <w:rsid w:val="00E8106D"/>
    <w:rsid w:val="00E84C8D"/>
    <w:rsid w:val="00E86E5B"/>
    <w:rsid w:val="00E97B62"/>
    <w:rsid w:val="00EA65F7"/>
    <w:rsid w:val="00EB247E"/>
    <w:rsid w:val="00EE61B4"/>
    <w:rsid w:val="00EE6F29"/>
    <w:rsid w:val="00F159FA"/>
    <w:rsid w:val="00F363DF"/>
    <w:rsid w:val="00F437F5"/>
    <w:rsid w:val="00F50FDB"/>
    <w:rsid w:val="00F73640"/>
    <w:rsid w:val="00F9307C"/>
    <w:rsid w:val="00FB08B2"/>
    <w:rsid w:val="00FD4556"/>
    <w:rsid w:val="00FF3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06"/>
    <w:pPr>
      <w:widowControl w:val="0"/>
      <w:jc w:val="both"/>
    </w:pPr>
  </w:style>
  <w:style w:type="paragraph" w:styleId="2">
    <w:name w:val="heading 2"/>
    <w:basedOn w:val="a"/>
    <w:link w:val="2Char"/>
    <w:uiPriority w:val="99"/>
    <w:qFormat/>
    <w:rsid w:val="00987F2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8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B5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B5C3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B5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B5C30"/>
    <w:rPr>
      <w:sz w:val="18"/>
      <w:szCs w:val="18"/>
    </w:rPr>
  </w:style>
  <w:style w:type="character" w:customStyle="1" w:styleId="font01">
    <w:name w:val="font01"/>
    <w:basedOn w:val="a0"/>
    <w:rsid w:val="003A68F6"/>
    <w:rPr>
      <w:rFonts w:ascii="宋体" w:eastAsia="宋体" w:hAnsi="宋体" w:cs="宋体" w:hint="eastAsia"/>
      <w:i w:val="0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9"/>
    <w:rsid w:val="00987F23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21</Pages>
  <Words>1605</Words>
  <Characters>9152</Characters>
  <Application>Microsoft Office Word</Application>
  <DocSecurity>0</DocSecurity>
  <Lines>76</Lines>
  <Paragraphs>21</Paragraphs>
  <ScaleCrop>false</ScaleCrop>
  <Company>Sky123.Org</Company>
  <LinksUpToDate>false</LinksUpToDate>
  <CharactersWithSpaces>10736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31</cp:revision>
  <dcterms:created xsi:type="dcterms:W3CDTF">2015-07-06T02:27:00Z</dcterms:created>
  <dcterms:modified xsi:type="dcterms:W3CDTF">2015-09-14T00:47:00Z</dcterms:modified>
</cp:coreProperties>
</file>