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1D7" w:rsidRPr="00CF25F8" w:rsidRDefault="002421D7" w:rsidP="002421D7">
      <w:pPr>
        <w:jc w:val="left"/>
        <w:rPr>
          <w:rFonts w:ascii="仿宋_GB2312" w:eastAsia="仿宋_GB2312" w:hAnsi="仿宋_GB2312"/>
          <w:sz w:val="32"/>
          <w:szCs w:val="32"/>
        </w:rPr>
      </w:pPr>
      <w:r w:rsidRPr="00CF25F8">
        <w:rPr>
          <w:rFonts w:ascii="仿宋_GB2312" w:eastAsia="仿宋_GB2312" w:hAnsi="仿宋_GB2312" w:hint="eastAsia"/>
          <w:sz w:val="32"/>
          <w:szCs w:val="32"/>
        </w:rPr>
        <w:t>附件：</w:t>
      </w:r>
    </w:p>
    <w:p w:rsidR="002421D7" w:rsidRPr="002421D7" w:rsidRDefault="002421D7" w:rsidP="002421D7">
      <w:pPr>
        <w:jc w:val="center"/>
        <w:rPr>
          <w:rFonts w:ascii="宋体" w:hAnsi="宋体"/>
          <w:bCs/>
          <w:sz w:val="44"/>
          <w:szCs w:val="44"/>
        </w:rPr>
      </w:pPr>
      <w:r>
        <w:rPr>
          <w:rFonts w:ascii="宋体" w:hAnsi="宋体" w:hint="eastAsia"/>
          <w:sz w:val="44"/>
          <w:szCs w:val="44"/>
        </w:rPr>
        <w:t>201</w:t>
      </w:r>
      <w:r w:rsidR="00A07066">
        <w:rPr>
          <w:rFonts w:ascii="宋体" w:hAnsi="宋体" w:hint="eastAsia"/>
          <w:sz w:val="44"/>
          <w:szCs w:val="44"/>
        </w:rPr>
        <w:t>4</w:t>
      </w:r>
      <w:r w:rsidRPr="00CF25F8">
        <w:rPr>
          <w:rFonts w:ascii="宋体" w:hAnsi="宋体" w:hint="eastAsia"/>
          <w:sz w:val="44"/>
          <w:szCs w:val="44"/>
        </w:rPr>
        <w:t>年度</w:t>
      </w:r>
      <w:r>
        <w:rPr>
          <w:rFonts w:ascii="宋体" w:hAnsi="宋体" w:hint="eastAsia"/>
          <w:sz w:val="44"/>
          <w:szCs w:val="44"/>
        </w:rPr>
        <w:t>教科研</w:t>
      </w:r>
      <w:r w:rsidRPr="00CF25F8">
        <w:rPr>
          <w:rFonts w:ascii="宋体" w:hAnsi="宋体" w:hint="eastAsia"/>
          <w:bCs/>
          <w:sz w:val="44"/>
          <w:szCs w:val="44"/>
        </w:rPr>
        <w:t>学术论文奖励名单</w:t>
      </w:r>
    </w:p>
    <w:p w:rsidR="002421D7" w:rsidRPr="00A41878" w:rsidRDefault="002421D7" w:rsidP="000A6E90">
      <w:pPr>
        <w:spacing w:line="550" w:lineRule="exact"/>
        <w:rPr>
          <w:rFonts w:ascii="仿宋_GB2312" w:eastAsia="仿宋_GB2312" w:hAnsi="仿宋_GB2312"/>
          <w:b/>
          <w:sz w:val="28"/>
          <w:szCs w:val="28"/>
        </w:rPr>
      </w:pPr>
      <w:r>
        <w:rPr>
          <w:rFonts w:ascii="仿宋_GB2312" w:eastAsia="仿宋_GB2312" w:hAnsi="仿宋_GB2312" w:hint="eastAsia"/>
          <w:b/>
          <w:sz w:val="28"/>
          <w:szCs w:val="28"/>
        </w:rPr>
        <w:t>一、</w:t>
      </w:r>
      <w:r w:rsidRPr="00A41878">
        <w:rPr>
          <w:rFonts w:ascii="仿宋_GB2312" w:eastAsia="仿宋_GB2312" w:hAnsi="仿宋_GB2312" w:hint="eastAsia"/>
          <w:b/>
          <w:sz w:val="28"/>
          <w:szCs w:val="28"/>
        </w:rPr>
        <w:t>论文</w:t>
      </w:r>
    </w:p>
    <w:p w:rsidR="002421D7" w:rsidRPr="00A41878" w:rsidRDefault="002421D7" w:rsidP="007E0F6E">
      <w:pPr>
        <w:spacing w:line="550" w:lineRule="exact"/>
        <w:jc w:val="center"/>
        <w:rPr>
          <w:rFonts w:ascii="仿宋_GB2312" w:eastAsia="仿宋_GB2312" w:hAnsi="仿宋_GB2312"/>
          <w:b/>
          <w:sz w:val="28"/>
          <w:szCs w:val="28"/>
        </w:rPr>
      </w:pPr>
      <w:r w:rsidRPr="00A41878">
        <w:rPr>
          <w:rFonts w:ascii="仿宋_GB2312" w:eastAsia="仿宋_GB2312" w:hAnsi="仿宋_GB2312" w:hint="eastAsia"/>
          <w:b/>
          <w:sz w:val="28"/>
          <w:szCs w:val="28"/>
        </w:rPr>
        <w:t>一等奖（</w:t>
      </w:r>
      <w:r>
        <w:rPr>
          <w:rFonts w:ascii="仿宋_GB2312" w:eastAsia="仿宋_GB2312" w:hAnsi="仿宋_GB2312" w:hint="eastAsia"/>
          <w:b/>
          <w:sz w:val="28"/>
          <w:szCs w:val="28"/>
        </w:rPr>
        <w:t>1</w:t>
      </w:r>
      <w:r w:rsidRPr="00A41878">
        <w:rPr>
          <w:rFonts w:ascii="仿宋_GB2312" w:eastAsia="仿宋_GB2312" w:hAnsi="仿宋_GB2312" w:hint="eastAsia"/>
          <w:b/>
          <w:sz w:val="28"/>
          <w:szCs w:val="28"/>
        </w:rPr>
        <w:t>项，每项3000元）</w:t>
      </w:r>
    </w:p>
    <w:p w:rsidR="00F954F5" w:rsidRDefault="002421D7" w:rsidP="000A6E90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2421D7">
        <w:rPr>
          <w:rFonts w:ascii="仿宋_GB2312" w:eastAsia="仿宋_GB2312" w:hAnsi="宋体" w:cs="宋体" w:hint="eastAsia"/>
          <w:kern w:val="0"/>
          <w:sz w:val="28"/>
          <w:szCs w:val="28"/>
        </w:rPr>
        <w:t>邓焱：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</w:t>
      </w:r>
      <w:r w:rsidRPr="002421D7">
        <w:rPr>
          <w:rFonts w:ascii="仿宋_GB2312" w:eastAsia="仿宋_GB2312" w:hAnsi="宋体" w:cs="宋体" w:hint="eastAsia"/>
          <w:kern w:val="0"/>
          <w:sz w:val="28"/>
          <w:szCs w:val="28"/>
        </w:rPr>
        <w:t>《</w:t>
      </w:r>
      <w:r w:rsidR="00A07066" w:rsidRPr="00A07066">
        <w:rPr>
          <w:rFonts w:ascii="仿宋_GB2312" w:eastAsia="仿宋_GB2312" w:hAnsi="宋体" w:cs="宋体" w:hint="eastAsia"/>
          <w:kern w:val="0"/>
          <w:sz w:val="28"/>
          <w:szCs w:val="28"/>
        </w:rPr>
        <w:t>设计中的“无用”之道</w:t>
      </w:r>
      <w:r w:rsidRPr="002421D7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2421D7" w:rsidRDefault="002421D7" w:rsidP="007E0F6E">
      <w:pPr>
        <w:spacing w:line="550" w:lineRule="exact"/>
        <w:jc w:val="center"/>
        <w:rPr>
          <w:rFonts w:ascii="仿宋_GB2312" w:eastAsia="仿宋_GB2312" w:hAnsi="仿宋_GB2312"/>
          <w:b/>
          <w:sz w:val="28"/>
          <w:szCs w:val="28"/>
        </w:rPr>
      </w:pPr>
      <w:r w:rsidRPr="00A41878">
        <w:rPr>
          <w:rFonts w:ascii="仿宋_GB2312" w:eastAsia="仿宋_GB2312" w:hAnsi="仿宋_GB2312" w:hint="eastAsia"/>
          <w:b/>
          <w:sz w:val="28"/>
          <w:szCs w:val="28"/>
        </w:rPr>
        <w:t>二等奖（</w:t>
      </w:r>
      <w:r w:rsidR="00A5392C">
        <w:rPr>
          <w:rFonts w:ascii="仿宋_GB2312" w:eastAsia="仿宋_GB2312" w:hAnsi="仿宋_GB2312" w:hint="eastAsia"/>
          <w:b/>
          <w:sz w:val="28"/>
          <w:szCs w:val="28"/>
        </w:rPr>
        <w:t>17</w:t>
      </w:r>
      <w:r w:rsidRPr="00A41878">
        <w:rPr>
          <w:rFonts w:ascii="仿宋_GB2312" w:eastAsia="仿宋_GB2312" w:hAnsi="仿宋_GB2312" w:hint="eastAsia"/>
          <w:b/>
          <w:sz w:val="28"/>
          <w:szCs w:val="28"/>
        </w:rPr>
        <w:t>项，每项1500元）</w:t>
      </w:r>
    </w:p>
    <w:p w:rsidR="004D299E" w:rsidRPr="002421D7" w:rsidRDefault="004D299E" w:rsidP="004D299E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A07066">
        <w:rPr>
          <w:rFonts w:ascii="仿宋_GB2312" w:eastAsia="仿宋_GB2312" w:hAnsi="宋体" w:cs="宋体" w:hint="eastAsia"/>
          <w:kern w:val="0"/>
          <w:sz w:val="28"/>
          <w:szCs w:val="28"/>
        </w:rPr>
        <w:t>陈文艺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A07066">
        <w:rPr>
          <w:rFonts w:ascii="仿宋_GB2312" w:eastAsia="仿宋_GB2312" w:hAnsi="宋体" w:cs="宋体" w:hint="eastAsia"/>
          <w:kern w:val="0"/>
          <w:sz w:val="28"/>
          <w:szCs w:val="28"/>
        </w:rPr>
        <w:t>基于“四系统合力”的应用型教学质量管理体系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A07066" w:rsidRDefault="00A07066" w:rsidP="000A6E90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A07066">
        <w:rPr>
          <w:rFonts w:ascii="仿宋_GB2312" w:eastAsia="仿宋_GB2312" w:hAnsi="宋体" w:cs="宋体" w:hint="eastAsia"/>
          <w:kern w:val="0"/>
          <w:sz w:val="28"/>
          <w:szCs w:val="28"/>
        </w:rPr>
        <w:t>陈立新</w:t>
      </w:r>
      <w:r w:rsidR="002421D7"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A07066">
        <w:rPr>
          <w:rFonts w:ascii="仿宋_GB2312" w:eastAsia="仿宋_GB2312" w:hAnsi="宋体" w:cs="宋体" w:hint="eastAsia"/>
          <w:kern w:val="0"/>
          <w:sz w:val="28"/>
          <w:szCs w:val="28"/>
        </w:rPr>
        <w:t>明代琢玉大师陆子岗与“子岗玉”</w:t>
      </w:r>
      <w:r w:rsidR="002421D7" w:rsidRPr="002421D7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2421D7" w:rsidRDefault="00A07066" w:rsidP="000A6E90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A07066">
        <w:rPr>
          <w:rFonts w:ascii="仿宋_GB2312" w:eastAsia="仿宋_GB2312" w:hAnsi="宋体" w:cs="宋体" w:hint="eastAsia"/>
          <w:kern w:val="0"/>
          <w:sz w:val="28"/>
          <w:szCs w:val="28"/>
        </w:rPr>
        <w:t>方小林</w:t>
      </w:r>
      <w:r w:rsidR="002421D7"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A07066">
        <w:rPr>
          <w:rFonts w:ascii="仿宋_GB2312" w:eastAsia="仿宋_GB2312" w:hAnsi="宋体" w:cs="宋体" w:hint="eastAsia"/>
          <w:kern w:val="0"/>
          <w:sz w:val="28"/>
          <w:szCs w:val="28"/>
        </w:rPr>
        <w:t>广东碳汇林价值评价指标体系构建研究</w:t>
      </w:r>
      <w:r w:rsidR="002421D7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2421D7" w:rsidRDefault="00A07066" w:rsidP="000A6E90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A07066">
        <w:rPr>
          <w:rFonts w:ascii="仿宋_GB2312" w:eastAsia="仿宋_GB2312" w:hAnsi="宋体" w:cs="宋体" w:hint="eastAsia"/>
          <w:kern w:val="0"/>
          <w:sz w:val="28"/>
          <w:szCs w:val="28"/>
        </w:rPr>
        <w:t>方小林</w:t>
      </w:r>
      <w:r w:rsidR="002421D7"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A07066">
        <w:rPr>
          <w:rFonts w:ascii="仿宋_GB2312" w:eastAsia="仿宋_GB2312" w:hAnsi="宋体" w:cs="宋体" w:hint="eastAsia"/>
          <w:kern w:val="0"/>
          <w:sz w:val="28"/>
          <w:szCs w:val="28"/>
        </w:rPr>
        <w:t>独立学院学生“知识碎片”的优化管理研究</w:t>
      </w:r>
      <w:r w:rsidR="002421D7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A07066" w:rsidRDefault="00C52B21" w:rsidP="000A6E90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C52B21">
        <w:rPr>
          <w:rFonts w:ascii="仿宋_GB2312" w:eastAsia="仿宋_GB2312" w:hAnsi="宋体" w:cs="宋体" w:hint="eastAsia"/>
          <w:kern w:val="0"/>
          <w:sz w:val="28"/>
          <w:szCs w:val="28"/>
        </w:rPr>
        <w:t>李红娟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C52B21">
        <w:rPr>
          <w:rFonts w:ascii="仿宋_GB2312" w:eastAsia="仿宋_GB2312" w:hAnsi="宋体" w:cs="宋体" w:hint="eastAsia"/>
          <w:kern w:val="0"/>
          <w:sz w:val="28"/>
          <w:szCs w:val="28"/>
        </w:rPr>
        <w:t>“营改增”对交通运输企业税收筹划的影响研究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C52B21" w:rsidRDefault="00C52B21" w:rsidP="000A6E90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C52B21">
        <w:rPr>
          <w:rFonts w:ascii="仿宋_GB2312" w:eastAsia="仿宋_GB2312" w:hAnsi="宋体" w:cs="宋体" w:hint="eastAsia"/>
          <w:kern w:val="0"/>
          <w:sz w:val="28"/>
          <w:szCs w:val="28"/>
        </w:rPr>
        <w:t>刘后青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：</w:t>
      </w:r>
      <w:r w:rsidRPr="00C52B21">
        <w:rPr>
          <w:rFonts w:ascii="仿宋_GB2312" w:eastAsia="仿宋_GB2312" w:hAnsi="宋体" w:cs="宋体" w:hint="eastAsia"/>
          <w:kern w:val="0"/>
          <w:sz w:val="28"/>
          <w:szCs w:val="28"/>
        </w:rPr>
        <w:t>《搏击俱乐部》对现代文明的反思：规训与反抗</w:t>
      </w:r>
    </w:p>
    <w:p w:rsidR="00C52B21" w:rsidRDefault="00C52B21" w:rsidP="000A6E90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C52B21">
        <w:rPr>
          <w:rFonts w:ascii="仿宋_GB2312" w:eastAsia="仿宋_GB2312" w:hAnsi="宋体" w:cs="宋体" w:hint="eastAsia"/>
          <w:kern w:val="0"/>
          <w:sz w:val="28"/>
          <w:szCs w:val="28"/>
        </w:rPr>
        <w:t>王嘉琦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C52B21">
        <w:rPr>
          <w:rFonts w:ascii="仿宋_GB2312" w:eastAsia="仿宋_GB2312" w:hAnsi="宋体" w:cs="宋体" w:hint="eastAsia"/>
          <w:kern w:val="0"/>
          <w:sz w:val="28"/>
          <w:szCs w:val="28"/>
        </w:rPr>
        <w:t>基于智能快递柜模式的网购末端物流应用分析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885E80" w:rsidRDefault="00885E80" w:rsidP="000A6E90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885E80">
        <w:rPr>
          <w:rFonts w:ascii="仿宋_GB2312" w:eastAsia="仿宋_GB2312" w:hAnsi="宋体" w:cs="宋体" w:hint="eastAsia"/>
          <w:kern w:val="0"/>
          <w:sz w:val="28"/>
          <w:szCs w:val="28"/>
        </w:rPr>
        <w:t>肖礼华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885E80">
        <w:rPr>
          <w:rFonts w:ascii="仿宋_GB2312" w:eastAsia="仿宋_GB2312" w:hAnsi="宋体" w:cs="宋体" w:hint="eastAsia"/>
          <w:kern w:val="0"/>
          <w:sz w:val="28"/>
          <w:szCs w:val="28"/>
        </w:rPr>
        <w:t>后现代技术文化与网络生物的身份确认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885E80" w:rsidRDefault="00885E80" w:rsidP="000A6E90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885E80">
        <w:rPr>
          <w:rFonts w:ascii="仿宋_GB2312" w:eastAsia="仿宋_GB2312" w:hAnsi="宋体" w:cs="宋体" w:hint="eastAsia"/>
          <w:kern w:val="0"/>
          <w:sz w:val="28"/>
          <w:szCs w:val="28"/>
        </w:rPr>
        <w:t>熊田兰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885E80">
        <w:rPr>
          <w:rFonts w:ascii="仿宋_GB2312" w:eastAsia="仿宋_GB2312" w:hAnsi="宋体" w:cs="宋体" w:hint="eastAsia"/>
          <w:kern w:val="0"/>
          <w:sz w:val="28"/>
          <w:szCs w:val="28"/>
        </w:rPr>
        <w:t>论如何将语文“双轨教学”应用到英语教学中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885E80" w:rsidRDefault="00885E80" w:rsidP="000A6E90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885E80">
        <w:rPr>
          <w:rFonts w:ascii="仿宋_GB2312" w:eastAsia="仿宋_GB2312" w:hAnsi="宋体" w:cs="宋体" w:hint="eastAsia"/>
          <w:kern w:val="0"/>
          <w:sz w:val="28"/>
          <w:szCs w:val="28"/>
        </w:rPr>
        <w:t>陈立新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885E80">
        <w:rPr>
          <w:rFonts w:ascii="仿宋_GB2312" w:eastAsia="仿宋_GB2312" w:hAnsi="宋体" w:cs="宋体" w:hint="eastAsia"/>
          <w:kern w:val="0"/>
          <w:sz w:val="28"/>
          <w:szCs w:val="28"/>
        </w:rPr>
        <w:t>迈克尔·乔丹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885E80" w:rsidRDefault="00885E80" w:rsidP="000A6E90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885E80">
        <w:rPr>
          <w:rFonts w:ascii="仿宋_GB2312" w:eastAsia="仿宋_GB2312" w:hAnsi="宋体" w:cs="宋体" w:hint="eastAsia"/>
          <w:kern w:val="0"/>
          <w:sz w:val="28"/>
          <w:szCs w:val="28"/>
        </w:rPr>
        <w:t>邓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</w:t>
      </w:r>
      <w:r w:rsidRPr="00885E80">
        <w:rPr>
          <w:rFonts w:ascii="仿宋_GB2312" w:eastAsia="仿宋_GB2312" w:hAnsi="宋体" w:cs="宋体" w:hint="eastAsia"/>
          <w:kern w:val="0"/>
          <w:sz w:val="28"/>
          <w:szCs w:val="28"/>
        </w:rPr>
        <w:t>焱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885E80">
        <w:rPr>
          <w:rFonts w:ascii="仿宋_GB2312" w:eastAsia="仿宋_GB2312" w:hAnsi="宋体" w:cs="宋体" w:hint="eastAsia"/>
          <w:kern w:val="0"/>
          <w:sz w:val="28"/>
          <w:szCs w:val="28"/>
        </w:rPr>
        <w:t>万宁卖场设计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885E80" w:rsidRDefault="00885E80" w:rsidP="000A6E90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885E80">
        <w:rPr>
          <w:rFonts w:ascii="仿宋_GB2312" w:eastAsia="仿宋_GB2312" w:hAnsi="宋体" w:cs="宋体" w:hint="eastAsia"/>
          <w:kern w:val="0"/>
          <w:sz w:val="28"/>
          <w:szCs w:val="28"/>
        </w:rPr>
        <w:t>季涛频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885E80">
        <w:rPr>
          <w:rFonts w:ascii="仿宋_GB2312" w:eastAsia="仿宋_GB2312" w:hAnsi="宋体" w:cs="宋体" w:hint="eastAsia"/>
          <w:kern w:val="0"/>
          <w:sz w:val="28"/>
          <w:szCs w:val="28"/>
        </w:rPr>
        <w:t>季涛频作品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885E80" w:rsidRDefault="00885E80" w:rsidP="000A6E90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885E80">
        <w:rPr>
          <w:rFonts w:ascii="仿宋_GB2312" w:eastAsia="仿宋_GB2312" w:hAnsi="宋体" w:cs="宋体" w:hint="eastAsia"/>
          <w:kern w:val="0"/>
          <w:sz w:val="28"/>
          <w:szCs w:val="28"/>
        </w:rPr>
        <w:t>李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</w:t>
      </w:r>
      <w:r w:rsidRPr="00885E80">
        <w:rPr>
          <w:rFonts w:ascii="仿宋_GB2312" w:eastAsia="仿宋_GB2312" w:hAnsi="宋体" w:cs="宋体" w:hint="eastAsia"/>
          <w:kern w:val="0"/>
          <w:sz w:val="28"/>
          <w:szCs w:val="28"/>
        </w:rPr>
        <w:t>莉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：</w:t>
      </w:r>
      <w:r w:rsidR="00A5392C">
        <w:rPr>
          <w:rFonts w:ascii="仿宋_GB2312" w:eastAsia="仿宋_GB2312" w:hAnsi="宋体" w:cs="宋体" w:hint="eastAsia"/>
          <w:kern w:val="0"/>
          <w:sz w:val="28"/>
          <w:szCs w:val="28"/>
        </w:rPr>
        <w:t>《</w:t>
      </w:r>
      <w:r w:rsidR="00A5392C" w:rsidRPr="00A5392C">
        <w:rPr>
          <w:rFonts w:ascii="仿宋_GB2312" w:eastAsia="仿宋_GB2312" w:hAnsi="宋体" w:cs="宋体" w:hint="eastAsia"/>
          <w:kern w:val="0"/>
          <w:sz w:val="28"/>
          <w:szCs w:val="28"/>
        </w:rPr>
        <w:t>宫廷·童话</w:t>
      </w:r>
      <w:r w:rsidR="00A5392C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A5392C" w:rsidRDefault="00A5392C" w:rsidP="000A6E90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A5392C">
        <w:rPr>
          <w:rFonts w:ascii="仿宋_GB2312" w:eastAsia="仿宋_GB2312" w:hAnsi="宋体" w:cs="宋体" w:hint="eastAsia"/>
          <w:kern w:val="0"/>
          <w:sz w:val="28"/>
          <w:szCs w:val="28"/>
        </w:rPr>
        <w:t>刘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</w:t>
      </w:r>
      <w:r w:rsidRPr="00A5392C">
        <w:rPr>
          <w:rFonts w:ascii="仿宋_GB2312" w:eastAsia="仿宋_GB2312" w:hAnsi="宋体" w:cs="宋体" w:hint="eastAsia"/>
          <w:kern w:val="0"/>
          <w:sz w:val="28"/>
          <w:szCs w:val="28"/>
        </w:rPr>
        <w:t>鑫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A5392C">
        <w:rPr>
          <w:rFonts w:ascii="仿宋_GB2312" w:eastAsia="仿宋_GB2312" w:hAnsi="宋体" w:cs="宋体" w:hint="eastAsia"/>
          <w:kern w:val="0"/>
          <w:sz w:val="28"/>
          <w:szCs w:val="28"/>
        </w:rPr>
        <w:t>室内设计作品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A5392C" w:rsidRDefault="00A5392C" w:rsidP="00A5392C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A5392C">
        <w:rPr>
          <w:rFonts w:ascii="仿宋_GB2312" w:eastAsia="仿宋_GB2312" w:hAnsi="宋体" w:cs="宋体" w:hint="eastAsia"/>
          <w:kern w:val="0"/>
          <w:sz w:val="28"/>
          <w:szCs w:val="28"/>
        </w:rPr>
        <w:t>刘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</w:t>
      </w:r>
      <w:r w:rsidRPr="00A5392C">
        <w:rPr>
          <w:rFonts w:ascii="仿宋_GB2312" w:eastAsia="仿宋_GB2312" w:hAnsi="宋体" w:cs="宋体" w:hint="eastAsia"/>
          <w:kern w:val="0"/>
          <w:sz w:val="28"/>
          <w:szCs w:val="28"/>
        </w:rPr>
        <w:t>鑫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A5392C">
        <w:rPr>
          <w:rFonts w:ascii="仿宋_GB2312" w:eastAsia="仿宋_GB2312" w:hAnsi="宋体" w:cs="宋体" w:hint="eastAsia"/>
          <w:kern w:val="0"/>
          <w:sz w:val="28"/>
          <w:szCs w:val="28"/>
        </w:rPr>
        <w:t>设计作品</w:t>
      </w:r>
      <w:r w:rsidR="0083533C">
        <w:rPr>
          <w:rFonts w:ascii="仿宋_GB2312" w:eastAsia="仿宋_GB2312" w:hAnsi="宋体" w:cs="宋体" w:hint="eastAsia"/>
          <w:kern w:val="0"/>
          <w:sz w:val="28"/>
          <w:szCs w:val="28"/>
        </w:rPr>
        <w:t>—</w:t>
      </w:r>
      <w:r w:rsidRPr="00A5392C">
        <w:rPr>
          <w:rFonts w:ascii="仿宋_GB2312" w:eastAsia="仿宋_GB2312" w:hAnsi="宋体" w:cs="宋体" w:hint="eastAsia"/>
          <w:kern w:val="0"/>
          <w:sz w:val="28"/>
          <w:szCs w:val="28"/>
        </w:rPr>
        <w:t>“几”元素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A5392C" w:rsidRDefault="00A5392C" w:rsidP="00A5392C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A5392C">
        <w:rPr>
          <w:rFonts w:ascii="仿宋_GB2312" w:eastAsia="仿宋_GB2312" w:hAnsi="宋体" w:cs="宋体" w:hint="eastAsia"/>
          <w:kern w:val="0"/>
          <w:sz w:val="28"/>
          <w:szCs w:val="28"/>
        </w:rPr>
        <w:t>刘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</w:t>
      </w:r>
      <w:r w:rsidRPr="00A5392C">
        <w:rPr>
          <w:rFonts w:ascii="仿宋_GB2312" w:eastAsia="仿宋_GB2312" w:hAnsi="宋体" w:cs="宋体" w:hint="eastAsia"/>
          <w:kern w:val="0"/>
          <w:sz w:val="28"/>
          <w:szCs w:val="28"/>
        </w:rPr>
        <w:t>鑫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A5392C">
        <w:rPr>
          <w:rFonts w:ascii="仿宋_GB2312" w:eastAsia="仿宋_GB2312" w:hAnsi="宋体" w:cs="宋体" w:hint="eastAsia"/>
          <w:kern w:val="0"/>
          <w:sz w:val="28"/>
          <w:szCs w:val="28"/>
        </w:rPr>
        <w:t>设计作品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A5392C" w:rsidRPr="00A5392C" w:rsidRDefault="00A5392C" w:rsidP="00C46918">
      <w:pPr>
        <w:spacing w:line="550" w:lineRule="exact"/>
        <w:ind w:left="1260" w:hangingChars="450" w:hanging="1260"/>
        <w:rPr>
          <w:rFonts w:ascii="仿宋_GB2312" w:eastAsia="仿宋_GB2312" w:hAnsi="宋体" w:cs="宋体"/>
          <w:kern w:val="0"/>
          <w:sz w:val="28"/>
          <w:szCs w:val="28"/>
        </w:rPr>
      </w:pPr>
      <w:r w:rsidRPr="00A5392C">
        <w:rPr>
          <w:rFonts w:ascii="仿宋_GB2312" w:eastAsia="仿宋_GB2312" w:hAnsi="宋体" w:cs="宋体" w:hint="eastAsia"/>
          <w:kern w:val="0"/>
          <w:sz w:val="28"/>
          <w:szCs w:val="28"/>
        </w:rPr>
        <w:t>倪进方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：</w:t>
      </w:r>
      <w:r w:rsidR="00C46918">
        <w:rPr>
          <w:rFonts w:ascii="仿宋_GB2312" w:eastAsia="仿宋_GB2312" w:hAnsi="宋体" w:cs="宋体" w:hint="eastAsia"/>
          <w:kern w:val="0"/>
          <w:sz w:val="28"/>
          <w:szCs w:val="28"/>
        </w:rPr>
        <w:t>《</w:t>
      </w:r>
      <w:r w:rsidR="0083533C">
        <w:rPr>
          <w:rFonts w:ascii="仿宋_GB2312" w:eastAsia="仿宋_GB2312" w:hAnsi="宋体" w:cs="宋体" w:hint="eastAsia"/>
          <w:kern w:val="0"/>
          <w:sz w:val="28"/>
          <w:szCs w:val="28"/>
        </w:rPr>
        <w:t>二年级的捣蛋帮》</w:t>
      </w:r>
      <w:r w:rsidR="00C46918">
        <w:rPr>
          <w:rFonts w:ascii="仿宋_GB2312" w:eastAsia="仿宋_GB2312" w:hAnsi="宋体" w:cs="宋体" w:hint="eastAsia"/>
          <w:kern w:val="0"/>
          <w:sz w:val="28"/>
          <w:szCs w:val="28"/>
        </w:rPr>
        <w:t>、</w:t>
      </w:r>
      <w:r w:rsidRPr="00A5392C">
        <w:rPr>
          <w:rFonts w:ascii="仿宋_GB2312" w:eastAsia="仿宋_GB2312" w:hAnsi="宋体" w:cs="宋体" w:hint="eastAsia"/>
          <w:kern w:val="0"/>
          <w:sz w:val="28"/>
          <w:szCs w:val="28"/>
        </w:rPr>
        <w:t>《吾家有女初长成》</w:t>
      </w:r>
    </w:p>
    <w:p w:rsidR="00BE3599" w:rsidRDefault="00BE3599" w:rsidP="007E0F6E">
      <w:pPr>
        <w:spacing w:line="550" w:lineRule="exact"/>
        <w:jc w:val="center"/>
        <w:rPr>
          <w:rFonts w:ascii="仿宋_GB2312" w:eastAsia="仿宋_GB2312" w:hAnsi="仿宋_GB2312"/>
          <w:b/>
          <w:sz w:val="28"/>
          <w:szCs w:val="28"/>
        </w:rPr>
      </w:pPr>
      <w:r>
        <w:rPr>
          <w:rFonts w:ascii="仿宋_GB2312" w:eastAsia="仿宋_GB2312" w:hAnsi="仿宋_GB2312" w:hint="eastAsia"/>
          <w:b/>
          <w:sz w:val="28"/>
          <w:szCs w:val="28"/>
        </w:rPr>
        <w:lastRenderedPageBreak/>
        <w:t>三</w:t>
      </w:r>
      <w:r w:rsidRPr="00A41878">
        <w:rPr>
          <w:rFonts w:ascii="仿宋_GB2312" w:eastAsia="仿宋_GB2312" w:hAnsi="仿宋_GB2312" w:hint="eastAsia"/>
          <w:b/>
          <w:sz w:val="28"/>
          <w:szCs w:val="28"/>
        </w:rPr>
        <w:t>等奖（</w:t>
      </w:r>
      <w:r>
        <w:rPr>
          <w:rFonts w:ascii="仿宋_GB2312" w:eastAsia="仿宋_GB2312" w:hAnsi="仿宋_GB2312" w:hint="eastAsia"/>
          <w:b/>
          <w:sz w:val="28"/>
          <w:szCs w:val="28"/>
        </w:rPr>
        <w:t xml:space="preserve"> </w:t>
      </w:r>
      <w:r w:rsidR="0088605A">
        <w:rPr>
          <w:rFonts w:ascii="仿宋_GB2312" w:eastAsia="仿宋_GB2312" w:hAnsi="仿宋_GB2312" w:hint="eastAsia"/>
          <w:b/>
          <w:sz w:val="28"/>
          <w:szCs w:val="28"/>
        </w:rPr>
        <w:t>61</w:t>
      </w:r>
      <w:r w:rsidRPr="00A41878">
        <w:rPr>
          <w:rFonts w:ascii="仿宋_GB2312" w:eastAsia="仿宋_GB2312" w:hAnsi="仿宋_GB2312" w:hint="eastAsia"/>
          <w:b/>
          <w:sz w:val="28"/>
          <w:szCs w:val="28"/>
        </w:rPr>
        <w:t>项，每项</w:t>
      </w:r>
      <w:r>
        <w:rPr>
          <w:rFonts w:ascii="仿宋_GB2312" w:eastAsia="仿宋_GB2312" w:hAnsi="仿宋_GB2312" w:hint="eastAsia"/>
          <w:b/>
          <w:sz w:val="28"/>
          <w:szCs w:val="28"/>
        </w:rPr>
        <w:t>10</w:t>
      </w:r>
      <w:r w:rsidRPr="00A41878">
        <w:rPr>
          <w:rFonts w:ascii="仿宋_GB2312" w:eastAsia="仿宋_GB2312" w:hAnsi="仿宋_GB2312" w:hint="eastAsia"/>
          <w:b/>
          <w:sz w:val="28"/>
          <w:szCs w:val="28"/>
        </w:rPr>
        <w:t>00元）</w:t>
      </w:r>
    </w:p>
    <w:p w:rsidR="00BE3599" w:rsidRPr="00BE3599" w:rsidRDefault="00F42FDD" w:rsidP="000A6E90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F42FDD">
        <w:rPr>
          <w:rFonts w:ascii="仿宋_GB2312" w:eastAsia="仿宋_GB2312" w:hAnsi="宋体" w:cs="宋体" w:hint="eastAsia"/>
          <w:kern w:val="0"/>
          <w:sz w:val="28"/>
          <w:szCs w:val="28"/>
        </w:rPr>
        <w:t>曾婵娟</w:t>
      </w:r>
      <w:r w:rsidR="00040BDD">
        <w:rPr>
          <w:rFonts w:ascii="仿宋_GB2312" w:eastAsia="仿宋_GB2312" w:hAnsi="宋体" w:cs="宋体" w:hint="eastAsia"/>
          <w:kern w:val="0"/>
          <w:sz w:val="28"/>
          <w:szCs w:val="28"/>
        </w:rPr>
        <w:t>：</w:t>
      </w:r>
      <w:r w:rsidR="00BE3599">
        <w:rPr>
          <w:rFonts w:ascii="仿宋_GB2312" w:eastAsia="仿宋_GB2312" w:hAnsi="宋体" w:cs="宋体" w:hint="eastAsia"/>
          <w:kern w:val="0"/>
          <w:sz w:val="28"/>
          <w:szCs w:val="28"/>
        </w:rPr>
        <w:t>《</w:t>
      </w:r>
      <w:r w:rsidRPr="00F42FDD">
        <w:rPr>
          <w:rFonts w:ascii="仿宋_GB2312" w:eastAsia="仿宋_GB2312" w:hAnsi="宋体" w:cs="宋体" w:hint="eastAsia"/>
          <w:kern w:val="0"/>
          <w:sz w:val="28"/>
          <w:szCs w:val="28"/>
        </w:rPr>
        <w:t>学生在高校管理中的地位和作用分析</w:t>
      </w:r>
      <w:r w:rsidR="00BE3599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BE3599" w:rsidRPr="00BE3599" w:rsidRDefault="00F42FDD" w:rsidP="000A6E90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F42FDD">
        <w:rPr>
          <w:rFonts w:ascii="仿宋_GB2312" w:eastAsia="仿宋_GB2312" w:hAnsi="宋体" w:cs="宋体" w:hint="eastAsia"/>
          <w:kern w:val="0"/>
          <w:sz w:val="28"/>
          <w:szCs w:val="28"/>
        </w:rPr>
        <w:t>曾婵娟</w:t>
      </w:r>
      <w:r w:rsidR="00040BDD">
        <w:rPr>
          <w:rFonts w:ascii="仿宋_GB2312" w:eastAsia="仿宋_GB2312" w:hAnsi="宋体" w:cs="宋体" w:hint="eastAsia"/>
          <w:kern w:val="0"/>
          <w:sz w:val="28"/>
          <w:szCs w:val="28"/>
        </w:rPr>
        <w:t>：</w:t>
      </w:r>
      <w:r w:rsidR="00BE3599">
        <w:rPr>
          <w:rFonts w:ascii="仿宋_GB2312" w:eastAsia="仿宋_GB2312" w:hAnsi="宋体" w:cs="宋体" w:hint="eastAsia"/>
          <w:kern w:val="0"/>
          <w:sz w:val="28"/>
          <w:szCs w:val="28"/>
        </w:rPr>
        <w:t>《</w:t>
      </w:r>
      <w:r w:rsidRPr="00F42FDD">
        <w:rPr>
          <w:rFonts w:ascii="仿宋_GB2312" w:eastAsia="仿宋_GB2312" w:hAnsi="宋体" w:cs="宋体" w:hint="eastAsia"/>
          <w:kern w:val="0"/>
          <w:sz w:val="28"/>
          <w:szCs w:val="28"/>
        </w:rPr>
        <w:t>高等学校教育质量管理模式研究</w:t>
      </w:r>
      <w:r w:rsidR="00BE3599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BE3599" w:rsidRPr="00BE3599" w:rsidRDefault="00637367" w:rsidP="000A6E90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637367">
        <w:rPr>
          <w:rFonts w:ascii="仿宋_GB2312" w:eastAsia="仿宋_GB2312" w:hAnsi="宋体" w:cs="宋体" w:hint="eastAsia"/>
          <w:kern w:val="0"/>
          <w:sz w:val="28"/>
          <w:szCs w:val="28"/>
        </w:rPr>
        <w:t>陈晓敏</w:t>
      </w:r>
      <w:r w:rsidR="00040BDD">
        <w:rPr>
          <w:rFonts w:ascii="仿宋_GB2312" w:eastAsia="仿宋_GB2312" w:hAnsi="宋体" w:cs="宋体" w:hint="eastAsia"/>
          <w:kern w:val="0"/>
          <w:sz w:val="28"/>
          <w:szCs w:val="28"/>
        </w:rPr>
        <w:t>：</w:t>
      </w:r>
      <w:r w:rsidRPr="00637367">
        <w:rPr>
          <w:rFonts w:ascii="仿宋_GB2312" w:eastAsia="仿宋_GB2312" w:hAnsi="宋体" w:cs="宋体" w:hint="eastAsia"/>
          <w:kern w:val="0"/>
          <w:sz w:val="28"/>
          <w:szCs w:val="28"/>
        </w:rPr>
        <w:t>《浅论“屌丝”一词的词化》</w:t>
      </w:r>
    </w:p>
    <w:p w:rsidR="00BE3599" w:rsidRDefault="00637367" w:rsidP="000A6E90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637367">
        <w:rPr>
          <w:rFonts w:ascii="仿宋_GB2312" w:eastAsia="仿宋_GB2312" w:hAnsi="宋体" w:cs="宋体" w:hint="eastAsia"/>
          <w:kern w:val="0"/>
          <w:sz w:val="28"/>
          <w:szCs w:val="28"/>
        </w:rPr>
        <w:t>储小兵</w:t>
      </w:r>
      <w:r w:rsidR="00040BDD">
        <w:rPr>
          <w:rFonts w:ascii="仿宋_GB2312" w:eastAsia="仿宋_GB2312" w:hAnsi="宋体" w:cs="宋体" w:hint="eastAsia"/>
          <w:kern w:val="0"/>
          <w:sz w:val="28"/>
          <w:szCs w:val="28"/>
        </w:rPr>
        <w:t>：</w:t>
      </w:r>
      <w:r w:rsidR="00BE3599">
        <w:rPr>
          <w:rFonts w:ascii="仿宋_GB2312" w:eastAsia="仿宋_GB2312" w:hAnsi="宋体" w:cs="宋体" w:hint="eastAsia"/>
          <w:kern w:val="0"/>
          <w:sz w:val="28"/>
          <w:szCs w:val="28"/>
        </w:rPr>
        <w:t>《</w:t>
      </w:r>
      <w:r w:rsidRPr="00637367">
        <w:rPr>
          <w:rFonts w:ascii="仿宋_GB2312" w:eastAsia="仿宋_GB2312" w:hAnsi="宋体" w:cs="宋体" w:hint="eastAsia"/>
          <w:kern w:val="0"/>
          <w:sz w:val="28"/>
          <w:szCs w:val="28"/>
        </w:rPr>
        <w:t>不同体型女性晚礼服装饰手法研究</w:t>
      </w:r>
      <w:r w:rsidR="00BE3599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637367" w:rsidRPr="00BE3599" w:rsidRDefault="00637367" w:rsidP="00637367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637367">
        <w:rPr>
          <w:rFonts w:ascii="仿宋_GB2312" w:eastAsia="仿宋_GB2312" w:hAnsi="宋体" w:cs="宋体" w:hint="eastAsia"/>
          <w:kern w:val="0"/>
          <w:sz w:val="28"/>
          <w:szCs w:val="28"/>
        </w:rPr>
        <w:t>储小兵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637367">
        <w:rPr>
          <w:rFonts w:ascii="仿宋_GB2312" w:eastAsia="仿宋_GB2312" w:hAnsi="宋体" w:cs="宋体" w:hint="eastAsia"/>
          <w:kern w:val="0"/>
          <w:sz w:val="28"/>
          <w:szCs w:val="28"/>
        </w:rPr>
        <w:t>浅析儒家思想之“仁”在现代服装设计中的表现及应用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637367" w:rsidRPr="00BE3599" w:rsidRDefault="00637367" w:rsidP="00637367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637367">
        <w:rPr>
          <w:rFonts w:ascii="仿宋_GB2312" w:eastAsia="仿宋_GB2312" w:hAnsi="宋体" w:cs="宋体" w:hint="eastAsia"/>
          <w:kern w:val="0"/>
          <w:sz w:val="28"/>
          <w:szCs w:val="28"/>
        </w:rPr>
        <w:t>储小兵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637367">
        <w:rPr>
          <w:rFonts w:ascii="仿宋_GB2312" w:eastAsia="仿宋_GB2312" w:hAnsi="宋体" w:cs="宋体" w:hint="eastAsia"/>
          <w:kern w:val="0"/>
          <w:sz w:val="28"/>
          <w:szCs w:val="28"/>
        </w:rPr>
        <w:t>服装奢侈品牌标识性设计元素研究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637367" w:rsidRDefault="00637367" w:rsidP="00637367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637367">
        <w:rPr>
          <w:rFonts w:ascii="仿宋_GB2312" w:eastAsia="仿宋_GB2312" w:hAnsi="宋体" w:cs="宋体" w:hint="eastAsia"/>
          <w:kern w:val="0"/>
          <w:sz w:val="28"/>
          <w:szCs w:val="28"/>
        </w:rPr>
        <w:t>储小兵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637367">
        <w:rPr>
          <w:rFonts w:ascii="仿宋_GB2312" w:eastAsia="仿宋_GB2312" w:hAnsi="宋体" w:cs="宋体" w:hint="eastAsia"/>
          <w:kern w:val="0"/>
          <w:sz w:val="28"/>
          <w:szCs w:val="28"/>
        </w:rPr>
        <w:t>浅析明代官服补子的审美特征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BE3599" w:rsidRPr="00BE3599" w:rsidRDefault="00637367" w:rsidP="00637367">
      <w:pPr>
        <w:spacing w:line="550" w:lineRule="exact"/>
        <w:ind w:left="1400" w:hangingChars="500" w:hanging="1400"/>
        <w:rPr>
          <w:rFonts w:ascii="仿宋_GB2312" w:eastAsia="仿宋_GB2312" w:hAnsi="宋体" w:cs="宋体"/>
          <w:kern w:val="0"/>
          <w:sz w:val="28"/>
          <w:szCs w:val="28"/>
        </w:rPr>
      </w:pPr>
      <w:r w:rsidRPr="00637367">
        <w:rPr>
          <w:rFonts w:ascii="仿宋_GB2312" w:eastAsia="仿宋_GB2312" w:hAnsi="宋体" w:cs="宋体" w:hint="eastAsia"/>
          <w:kern w:val="0"/>
          <w:sz w:val="28"/>
          <w:szCs w:val="28"/>
        </w:rPr>
        <w:t>单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</w:t>
      </w:r>
      <w:r w:rsidRPr="00637367">
        <w:rPr>
          <w:rFonts w:ascii="仿宋_GB2312" w:eastAsia="仿宋_GB2312" w:hAnsi="宋体" w:cs="宋体" w:hint="eastAsia"/>
          <w:kern w:val="0"/>
          <w:sz w:val="28"/>
          <w:szCs w:val="28"/>
        </w:rPr>
        <w:t>妍</w:t>
      </w:r>
      <w:r w:rsidR="00040BDD">
        <w:rPr>
          <w:rFonts w:ascii="仿宋_GB2312" w:eastAsia="仿宋_GB2312" w:hAnsi="宋体" w:cs="宋体" w:hint="eastAsia"/>
          <w:kern w:val="0"/>
          <w:sz w:val="28"/>
          <w:szCs w:val="28"/>
        </w:rPr>
        <w:t>：</w:t>
      </w:r>
      <w:r w:rsidRPr="00637367">
        <w:rPr>
          <w:rFonts w:ascii="仿宋_GB2312" w:eastAsia="仿宋_GB2312" w:hAnsi="宋体" w:cs="宋体" w:hint="eastAsia"/>
          <w:kern w:val="0"/>
          <w:sz w:val="28"/>
          <w:szCs w:val="28"/>
        </w:rPr>
        <w:t>《A Comment on Langua</w:t>
      </w:r>
      <w:r w:rsidR="007E0F6E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ge Is a Complex Adaptive System: </w:t>
      </w:r>
      <w:r w:rsidRPr="00637367">
        <w:rPr>
          <w:rFonts w:ascii="仿宋_GB2312" w:eastAsia="仿宋_GB2312" w:hAnsi="宋体" w:cs="宋体" w:hint="eastAsia"/>
          <w:kern w:val="0"/>
          <w:sz w:val="28"/>
          <w:szCs w:val="28"/>
        </w:rPr>
        <w:t>Position Paper</w:t>
      </w:r>
      <w:r w:rsidR="00BE3599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BE3599" w:rsidRDefault="00637367" w:rsidP="000A6E90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637367">
        <w:rPr>
          <w:rFonts w:ascii="仿宋_GB2312" w:eastAsia="仿宋_GB2312" w:hAnsi="宋体" w:cs="宋体" w:hint="eastAsia"/>
          <w:kern w:val="0"/>
          <w:sz w:val="28"/>
          <w:szCs w:val="28"/>
        </w:rPr>
        <w:t>邓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</w:t>
      </w:r>
      <w:r w:rsidRPr="00637367">
        <w:rPr>
          <w:rFonts w:ascii="仿宋_GB2312" w:eastAsia="仿宋_GB2312" w:hAnsi="宋体" w:cs="宋体" w:hint="eastAsia"/>
          <w:kern w:val="0"/>
          <w:sz w:val="28"/>
          <w:szCs w:val="28"/>
        </w:rPr>
        <w:t>焱</w:t>
      </w:r>
      <w:r w:rsidR="00040BDD">
        <w:rPr>
          <w:rFonts w:ascii="仿宋_GB2312" w:eastAsia="仿宋_GB2312" w:hAnsi="宋体" w:cs="宋体" w:hint="eastAsia"/>
          <w:kern w:val="0"/>
          <w:sz w:val="28"/>
          <w:szCs w:val="28"/>
        </w:rPr>
        <w:t>：</w:t>
      </w:r>
      <w:r w:rsidR="00BE3599">
        <w:rPr>
          <w:rFonts w:ascii="仿宋_GB2312" w:eastAsia="仿宋_GB2312" w:hAnsi="宋体" w:cs="宋体" w:hint="eastAsia"/>
          <w:kern w:val="0"/>
          <w:sz w:val="28"/>
          <w:szCs w:val="28"/>
        </w:rPr>
        <w:t>《</w:t>
      </w:r>
      <w:r w:rsidR="0083533C">
        <w:rPr>
          <w:rFonts w:ascii="仿宋_GB2312" w:eastAsia="仿宋_GB2312" w:hAnsi="宋体" w:cs="宋体" w:hint="eastAsia"/>
          <w:kern w:val="0"/>
          <w:sz w:val="28"/>
          <w:szCs w:val="28"/>
        </w:rPr>
        <w:t>东方风情—</w:t>
      </w:r>
      <w:r w:rsidRPr="00637367">
        <w:rPr>
          <w:rFonts w:ascii="仿宋_GB2312" w:eastAsia="仿宋_GB2312" w:hAnsi="宋体" w:cs="宋体" w:hint="eastAsia"/>
          <w:kern w:val="0"/>
          <w:sz w:val="28"/>
          <w:szCs w:val="28"/>
        </w:rPr>
        <w:t>中式别墅软装设计探究</w:t>
      </w:r>
      <w:r w:rsidR="00BE3599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637367" w:rsidRPr="00637367" w:rsidRDefault="00637367" w:rsidP="000A6E90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637367">
        <w:rPr>
          <w:rFonts w:ascii="仿宋_GB2312" w:eastAsia="仿宋_GB2312" w:hAnsi="宋体" w:cs="宋体" w:hint="eastAsia"/>
          <w:kern w:val="0"/>
          <w:sz w:val="28"/>
          <w:szCs w:val="28"/>
        </w:rPr>
        <w:t>邓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</w:t>
      </w:r>
      <w:r w:rsidRPr="00637367">
        <w:rPr>
          <w:rFonts w:ascii="仿宋_GB2312" w:eastAsia="仿宋_GB2312" w:hAnsi="宋体" w:cs="宋体" w:hint="eastAsia"/>
          <w:kern w:val="0"/>
          <w:sz w:val="28"/>
          <w:szCs w:val="28"/>
        </w:rPr>
        <w:t>焱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637367">
        <w:rPr>
          <w:rFonts w:ascii="仿宋_GB2312" w:eastAsia="仿宋_GB2312" w:hAnsi="宋体" w:cs="宋体" w:hint="eastAsia"/>
          <w:kern w:val="0"/>
          <w:sz w:val="28"/>
          <w:szCs w:val="28"/>
        </w:rPr>
        <w:t>独立学院设计类专业课课程组授课模式的实践研究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BE3599" w:rsidRDefault="001A2F67" w:rsidP="000A6E90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1A2F67">
        <w:rPr>
          <w:rFonts w:ascii="仿宋_GB2312" w:eastAsia="仿宋_GB2312" w:hAnsi="宋体" w:cs="宋体" w:hint="eastAsia"/>
          <w:kern w:val="0"/>
          <w:sz w:val="28"/>
          <w:szCs w:val="28"/>
        </w:rPr>
        <w:t>方小林</w:t>
      </w:r>
      <w:r w:rsidR="00040BDD">
        <w:rPr>
          <w:rFonts w:ascii="仿宋_GB2312" w:eastAsia="仿宋_GB2312" w:hAnsi="宋体" w:cs="宋体" w:hint="eastAsia"/>
          <w:kern w:val="0"/>
          <w:sz w:val="28"/>
          <w:szCs w:val="28"/>
        </w:rPr>
        <w:t>：</w:t>
      </w:r>
      <w:r w:rsidR="00BE3599">
        <w:rPr>
          <w:rFonts w:ascii="仿宋_GB2312" w:eastAsia="仿宋_GB2312" w:hAnsi="宋体" w:cs="宋体" w:hint="eastAsia"/>
          <w:kern w:val="0"/>
          <w:sz w:val="28"/>
          <w:szCs w:val="28"/>
        </w:rPr>
        <w:t>《</w:t>
      </w:r>
      <w:r w:rsidRPr="001A2F67">
        <w:rPr>
          <w:rFonts w:ascii="仿宋_GB2312" w:eastAsia="仿宋_GB2312" w:hAnsi="宋体" w:cs="宋体" w:hint="eastAsia"/>
          <w:kern w:val="0"/>
          <w:sz w:val="28"/>
          <w:szCs w:val="28"/>
        </w:rPr>
        <w:t>独立学院学生知识“碎片”平台的构建</w:t>
      </w:r>
      <w:r w:rsidR="00BE3599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1A2F67" w:rsidRPr="00BE3599" w:rsidRDefault="001A2F67" w:rsidP="001A2F67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1A2F67">
        <w:rPr>
          <w:rFonts w:ascii="仿宋_GB2312" w:eastAsia="仿宋_GB2312" w:hAnsi="宋体" w:cs="宋体" w:hint="eastAsia"/>
          <w:kern w:val="0"/>
          <w:sz w:val="28"/>
          <w:szCs w:val="28"/>
        </w:rPr>
        <w:t>方小林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1A2F67">
        <w:rPr>
          <w:rFonts w:ascii="仿宋_GB2312" w:eastAsia="仿宋_GB2312" w:hAnsi="宋体" w:cs="宋体" w:hint="eastAsia"/>
          <w:kern w:val="0"/>
          <w:sz w:val="28"/>
          <w:szCs w:val="28"/>
        </w:rPr>
        <w:t>适应学生学习、成长、成才需要的独立学院育人机制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1A2F67" w:rsidRPr="00BE3599" w:rsidRDefault="001A2F67" w:rsidP="001A2F67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1A2F67">
        <w:rPr>
          <w:rFonts w:ascii="仿宋_GB2312" w:eastAsia="仿宋_GB2312" w:hAnsi="宋体" w:cs="宋体" w:hint="eastAsia"/>
          <w:kern w:val="0"/>
          <w:sz w:val="28"/>
          <w:szCs w:val="28"/>
        </w:rPr>
        <w:t>方小林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1A2F67">
        <w:rPr>
          <w:rFonts w:ascii="仿宋_GB2312" w:eastAsia="仿宋_GB2312" w:hAnsi="宋体" w:cs="宋体" w:hint="eastAsia"/>
          <w:kern w:val="0"/>
          <w:sz w:val="28"/>
          <w:szCs w:val="28"/>
        </w:rPr>
        <w:t>适应新世代学生需要的独立学院育人机制研究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1A2F67" w:rsidRPr="00BE3599" w:rsidRDefault="001A2F67" w:rsidP="001A2F67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1A2F67">
        <w:rPr>
          <w:rFonts w:ascii="仿宋_GB2312" w:eastAsia="仿宋_GB2312" w:hAnsi="宋体" w:cs="宋体" w:hint="eastAsia"/>
          <w:kern w:val="0"/>
          <w:sz w:val="28"/>
          <w:szCs w:val="28"/>
        </w:rPr>
        <w:t>方小林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1A2F67">
        <w:rPr>
          <w:rFonts w:ascii="仿宋_GB2312" w:eastAsia="仿宋_GB2312" w:hAnsi="宋体" w:cs="宋体" w:hint="eastAsia"/>
          <w:kern w:val="0"/>
          <w:sz w:val="28"/>
          <w:szCs w:val="28"/>
        </w:rPr>
        <w:t>独立学院经管类应用型人才协同培养模式研究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BE3599" w:rsidRPr="00BE3599" w:rsidRDefault="001A2F67" w:rsidP="000A6E90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1A2F67">
        <w:rPr>
          <w:rFonts w:ascii="仿宋_GB2312" w:eastAsia="仿宋_GB2312" w:hAnsi="宋体" w:cs="宋体" w:hint="eastAsia"/>
          <w:kern w:val="0"/>
          <w:sz w:val="28"/>
          <w:szCs w:val="28"/>
        </w:rPr>
        <w:t>胡玉田</w:t>
      </w:r>
      <w:r w:rsidR="00040BDD">
        <w:rPr>
          <w:rFonts w:ascii="仿宋_GB2312" w:eastAsia="仿宋_GB2312" w:hAnsi="宋体" w:cs="宋体" w:hint="eastAsia"/>
          <w:kern w:val="0"/>
          <w:sz w:val="28"/>
          <w:szCs w:val="28"/>
        </w:rPr>
        <w:t>：</w:t>
      </w:r>
      <w:r w:rsidRPr="001A2F67">
        <w:rPr>
          <w:rFonts w:ascii="仿宋_GB2312" w:eastAsia="仿宋_GB2312" w:hAnsi="宋体" w:cs="宋体" w:hint="eastAsia"/>
          <w:kern w:val="0"/>
          <w:sz w:val="28"/>
          <w:szCs w:val="28"/>
        </w:rPr>
        <w:t>《从公共图像到金属焊接雕塑的形式转换》</w:t>
      </w:r>
    </w:p>
    <w:p w:rsidR="00BE3599" w:rsidRPr="00BE3599" w:rsidRDefault="00090EB1" w:rsidP="00854146">
      <w:pPr>
        <w:spacing w:line="550" w:lineRule="exact"/>
        <w:ind w:left="1400" w:hangingChars="500" w:hanging="1400"/>
        <w:rPr>
          <w:rFonts w:ascii="仿宋_GB2312" w:eastAsia="仿宋_GB2312" w:hAnsi="宋体" w:cs="宋体"/>
          <w:kern w:val="0"/>
          <w:sz w:val="28"/>
          <w:szCs w:val="28"/>
        </w:rPr>
      </w:pPr>
      <w:r w:rsidRPr="00090EB1">
        <w:rPr>
          <w:rFonts w:ascii="仿宋_GB2312" w:eastAsia="仿宋_GB2312" w:hAnsi="宋体" w:cs="宋体" w:hint="eastAsia"/>
          <w:kern w:val="0"/>
          <w:sz w:val="28"/>
          <w:szCs w:val="28"/>
        </w:rPr>
        <w:t>黄碧玲</w:t>
      </w:r>
      <w:r w:rsidR="00040BDD">
        <w:rPr>
          <w:rFonts w:ascii="仿宋_GB2312" w:eastAsia="仿宋_GB2312" w:hAnsi="宋体" w:cs="宋体" w:hint="eastAsia"/>
          <w:kern w:val="0"/>
          <w:sz w:val="28"/>
          <w:szCs w:val="28"/>
        </w:rPr>
        <w:t>：</w:t>
      </w:r>
      <w:r w:rsidR="00BE3599">
        <w:rPr>
          <w:rFonts w:ascii="仿宋_GB2312" w:eastAsia="仿宋_GB2312" w:hAnsi="宋体" w:cs="宋体" w:hint="eastAsia"/>
          <w:kern w:val="0"/>
          <w:sz w:val="28"/>
          <w:szCs w:val="28"/>
        </w:rPr>
        <w:t>《</w:t>
      </w:r>
      <w:r w:rsidRPr="00090EB1">
        <w:rPr>
          <w:rFonts w:ascii="仿宋_GB2312" w:eastAsia="仿宋_GB2312" w:hAnsi="宋体" w:cs="宋体" w:hint="eastAsia"/>
          <w:kern w:val="0"/>
          <w:sz w:val="28"/>
          <w:szCs w:val="28"/>
        </w:rPr>
        <w:t>推动实现更高质量的就业</w:t>
      </w:r>
      <w:r w:rsidR="0083533C">
        <w:rPr>
          <w:rFonts w:ascii="仿宋_GB2312" w:eastAsia="仿宋_GB2312" w:hAnsi="宋体" w:cs="宋体" w:hint="eastAsia"/>
          <w:kern w:val="0"/>
          <w:sz w:val="28"/>
          <w:szCs w:val="28"/>
        </w:rPr>
        <w:t>—</w:t>
      </w:r>
      <w:r w:rsidRPr="00090EB1">
        <w:rPr>
          <w:rFonts w:ascii="仿宋_GB2312" w:eastAsia="仿宋_GB2312" w:hAnsi="宋体" w:cs="宋体" w:hint="eastAsia"/>
          <w:kern w:val="0"/>
          <w:sz w:val="28"/>
          <w:szCs w:val="28"/>
        </w:rPr>
        <w:t>如何开展精细化的就业思想政治教育工作</w:t>
      </w:r>
      <w:r w:rsidR="00BE3599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BE3599" w:rsidRPr="00BE3599" w:rsidRDefault="00090EB1" w:rsidP="000A6E90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090EB1">
        <w:rPr>
          <w:rFonts w:ascii="仿宋_GB2312" w:eastAsia="仿宋_GB2312" w:hAnsi="宋体" w:cs="宋体" w:hint="eastAsia"/>
          <w:kern w:val="0"/>
          <w:sz w:val="28"/>
          <w:szCs w:val="28"/>
        </w:rPr>
        <w:t>黄金金</w:t>
      </w:r>
      <w:r w:rsidR="00040BDD">
        <w:rPr>
          <w:rFonts w:ascii="仿宋_GB2312" w:eastAsia="仿宋_GB2312" w:hAnsi="宋体" w:cs="宋体" w:hint="eastAsia"/>
          <w:kern w:val="0"/>
          <w:sz w:val="28"/>
          <w:szCs w:val="28"/>
        </w:rPr>
        <w:t>：</w:t>
      </w:r>
      <w:r w:rsidR="00BE3599">
        <w:rPr>
          <w:rFonts w:ascii="仿宋_GB2312" w:eastAsia="仿宋_GB2312" w:hAnsi="宋体" w:cs="宋体" w:hint="eastAsia"/>
          <w:kern w:val="0"/>
          <w:sz w:val="28"/>
          <w:szCs w:val="28"/>
        </w:rPr>
        <w:t>《</w:t>
      </w:r>
      <w:r w:rsidRPr="00090EB1">
        <w:rPr>
          <w:rFonts w:ascii="仿宋_GB2312" w:eastAsia="仿宋_GB2312" w:hAnsi="宋体" w:cs="宋体" w:hint="eastAsia"/>
          <w:kern w:val="0"/>
          <w:sz w:val="28"/>
          <w:szCs w:val="28"/>
        </w:rPr>
        <w:t>民办独立学院教学质量监控体系的完善</w:t>
      </w:r>
      <w:r w:rsidR="00BE3599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BE3599" w:rsidRPr="00BE3599" w:rsidRDefault="00090EB1" w:rsidP="000A6E90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090EB1">
        <w:rPr>
          <w:rFonts w:ascii="仿宋_GB2312" w:eastAsia="仿宋_GB2312" w:hAnsi="宋体" w:cs="宋体" w:hint="eastAsia"/>
          <w:kern w:val="0"/>
          <w:sz w:val="28"/>
          <w:szCs w:val="28"/>
        </w:rPr>
        <w:t>惠晓英</w:t>
      </w:r>
      <w:r w:rsidR="00040BDD">
        <w:rPr>
          <w:rFonts w:ascii="仿宋_GB2312" w:eastAsia="仿宋_GB2312" w:hAnsi="宋体" w:cs="宋体" w:hint="eastAsia"/>
          <w:kern w:val="0"/>
          <w:sz w:val="28"/>
          <w:szCs w:val="28"/>
        </w:rPr>
        <w:t>：</w:t>
      </w:r>
      <w:r w:rsidR="00DC4272">
        <w:rPr>
          <w:rFonts w:ascii="仿宋_GB2312" w:eastAsia="仿宋_GB2312" w:hAnsi="宋体" w:cs="宋体" w:hint="eastAsia"/>
          <w:kern w:val="0"/>
          <w:sz w:val="28"/>
          <w:szCs w:val="28"/>
        </w:rPr>
        <w:t>《</w:t>
      </w:r>
      <w:r w:rsidRPr="00090EB1">
        <w:rPr>
          <w:rFonts w:ascii="仿宋_GB2312" w:eastAsia="仿宋_GB2312" w:hAnsi="宋体" w:cs="宋体" w:hint="eastAsia"/>
          <w:kern w:val="0"/>
          <w:sz w:val="28"/>
          <w:szCs w:val="28"/>
        </w:rPr>
        <w:t>学生社团建设在图书馆发展中的作用探讨</w:t>
      </w:r>
      <w:r w:rsidR="00DC4272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BE3599" w:rsidRPr="00BE3599" w:rsidRDefault="00090EB1" w:rsidP="00090EB1">
      <w:pPr>
        <w:spacing w:line="550" w:lineRule="exact"/>
        <w:ind w:left="980" w:hangingChars="350" w:hanging="980"/>
        <w:rPr>
          <w:rFonts w:ascii="仿宋_GB2312" w:eastAsia="仿宋_GB2312" w:hAnsi="宋体" w:cs="宋体"/>
          <w:kern w:val="0"/>
          <w:sz w:val="28"/>
          <w:szCs w:val="28"/>
        </w:rPr>
      </w:pPr>
      <w:r w:rsidRPr="00090EB1">
        <w:rPr>
          <w:rFonts w:ascii="仿宋_GB2312" w:eastAsia="仿宋_GB2312" w:hAnsi="宋体" w:cs="宋体" w:hint="eastAsia"/>
          <w:kern w:val="0"/>
          <w:sz w:val="28"/>
          <w:szCs w:val="28"/>
        </w:rPr>
        <w:t>惠晓英</w:t>
      </w:r>
      <w:r w:rsidR="00040BDD">
        <w:rPr>
          <w:rFonts w:ascii="仿宋_GB2312" w:eastAsia="仿宋_GB2312" w:hAnsi="宋体" w:cs="宋体" w:hint="eastAsia"/>
          <w:kern w:val="0"/>
          <w:sz w:val="28"/>
          <w:szCs w:val="28"/>
        </w:rPr>
        <w:t>：</w:t>
      </w:r>
      <w:r w:rsidR="00DC4272">
        <w:rPr>
          <w:rFonts w:ascii="仿宋_GB2312" w:eastAsia="仿宋_GB2312" w:hAnsi="宋体" w:cs="宋体" w:hint="eastAsia"/>
          <w:kern w:val="0"/>
          <w:sz w:val="28"/>
          <w:szCs w:val="28"/>
        </w:rPr>
        <w:t>《</w:t>
      </w:r>
      <w:r w:rsidRPr="00090EB1">
        <w:rPr>
          <w:rFonts w:ascii="仿宋_GB2312" w:eastAsia="仿宋_GB2312" w:hAnsi="宋体" w:cs="宋体" w:hint="eastAsia"/>
          <w:kern w:val="0"/>
          <w:sz w:val="28"/>
          <w:szCs w:val="28"/>
        </w:rPr>
        <w:t>高校图书馆资源建设的创新</w:t>
      </w:r>
      <w:r w:rsidR="00BE3599" w:rsidRPr="00BE3599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BE3599" w:rsidRPr="00BE3599" w:rsidRDefault="00D80C07" w:rsidP="000A6E90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D80C07">
        <w:rPr>
          <w:rFonts w:ascii="仿宋_GB2312" w:eastAsia="仿宋_GB2312" w:hAnsi="宋体" w:cs="宋体" w:hint="eastAsia"/>
          <w:kern w:val="0"/>
          <w:sz w:val="28"/>
          <w:szCs w:val="28"/>
        </w:rPr>
        <w:t>季涛频</w:t>
      </w:r>
      <w:r w:rsidR="00040BDD">
        <w:rPr>
          <w:rFonts w:ascii="仿宋_GB2312" w:eastAsia="仿宋_GB2312" w:hAnsi="宋体" w:cs="宋体" w:hint="eastAsia"/>
          <w:kern w:val="0"/>
          <w:sz w:val="28"/>
          <w:szCs w:val="28"/>
        </w:rPr>
        <w:t>：</w:t>
      </w:r>
      <w:r w:rsidR="00DC4272">
        <w:rPr>
          <w:rFonts w:ascii="仿宋_GB2312" w:eastAsia="仿宋_GB2312" w:hAnsi="宋体" w:cs="宋体" w:hint="eastAsia"/>
          <w:kern w:val="0"/>
          <w:sz w:val="28"/>
          <w:szCs w:val="28"/>
        </w:rPr>
        <w:t>《</w:t>
      </w:r>
      <w:r w:rsidRPr="00D80C07">
        <w:rPr>
          <w:rFonts w:ascii="仿宋_GB2312" w:eastAsia="仿宋_GB2312" w:hAnsi="宋体" w:cs="宋体" w:hint="eastAsia"/>
          <w:kern w:val="0"/>
          <w:sz w:val="28"/>
          <w:szCs w:val="28"/>
        </w:rPr>
        <w:t>信息碎片化时代的企业形象整合设计</w:t>
      </w:r>
      <w:r w:rsidR="00DC4272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BE3599" w:rsidRPr="00BE3599" w:rsidRDefault="00F464B0" w:rsidP="00F464B0">
      <w:pPr>
        <w:spacing w:line="550" w:lineRule="exact"/>
        <w:ind w:left="1260" w:hangingChars="450" w:hanging="1260"/>
        <w:rPr>
          <w:rFonts w:ascii="仿宋_GB2312" w:eastAsia="仿宋_GB2312" w:hAnsi="宋体" w:cs="宋体"/>
          <w:kern w:val="0"/>
          <w:sz w:val="28"/>
          <w:szCs w:val="28"/>
        </w:rPr>
      </w:pPr>
      <w:r w:rsidRPr="00F464B0">
        <w:rPr>
          <w:rFonts w:ascii="仿宋_GB2312" w:eastAsia="仿宋_GB2312" w:hAnsi="宋体" w:cs="宋体" w:hint="eastAsia"/>
          <w:kern w:val="0"/>
          <w:sz w:val="28"/>
          <w:szCs w:val="28"/>
        </w:rPr>
        <w:lastRenderedPageBreak/>
        <w:t>阚银环</w:t>
      </w:r>
      <w:r w:rsidR="00040BDD">
        <w:rPr>
          <w:rFonts w:ascii="仿宋_GB2312" w:eastAsia="仿宋_GB2312" w:hAnsi="宋体" w:cs="宋体" w:hint="eastAsia"/>
          <w:kern w:val="0"/>
          <w:sz w:val="28"/>
          <w:szCs w:val="28"/>
        </w:rPr>
        <w:t>：</w:t>
      </w:r>
      <w:r w:rsidR="00BE3599" w:rsidRPr="00BE3599">
        <w:rPr>
          <w:rFonts w:ascii="仿宋_GB2312" w:eastAsia="仿宋_GB2312" w:hAnsi="宋体" w:cs="宋体" w:hint="eastAsia"/>
          <w:kern w:val="0"/>
          <w:sz w:val="28"/>
          <w:szCs w:val="28"/>
        </w:rPr>
        <w:t>《</w:t>
      </w:r>
      <w:r w:rsidRPr="00F464B0">
        <w:rPr>
          <w:rFonts w:ascii="仿宋_GB2312" w:eastAsia="仿宋_GB2312" w:hAnsi="宋体" w:cs="宋体" w:hint="eastAsia"/>
          <w:kern w:val="0"/>
          <w:sz w:val="28"/>
          <w:szCs w:val="28"/>
        </w:rPr>
        <w:t>试论职业指导在推动实现更高质量就业中的作用和重要性</w:t>
      </w:r>
      <w:r w:rsidR="00BE3599" w:rsidRPr="00BE3599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BE3599" w:rsidRPr="00BE3599" w:rsidRDefault="00F464B0" w:rsidP="00854146">
      <w:pPr>
        <w:spacing w:line="550" w:lineRule="exact"/>
        <w:ind w:left="1400" w:hangingChars="500" w:hanging="1400"/>
        <w:rPr>
          <w:rFonts w:ascii="仿宋_GB2312" w:eastAsia="仿宋_GB2312" w:hAnsi="宋体" w:cs="宋体"/>
          <w:kern w:val="0"/>
          <w:sz w:val="28"/>
          <w:szCs w:val="28"/>
        </w:rPr>
      </w:pPr>
      <w:r w:rsidRPr="00F464B0">
        <w:rPr>
          <w:rFonts w:ascii="仿宋_GB2312" w:eastAsia="仿宋_GB2312" w:hAnsi="宋体" w:cs="宋体" w:hint="eastAsia"/>
          <w:kern w:val="0"/>
          <w:sz w:val="28"/>
          <w:szCs w:val="28"/>
        </w:rPr>
        <w:t>阚银环</w:t>
      </w:r>
      <w:r w:rsidR="00040BDD">
        <w:rPr>
          <w:rFonts w:ascii="仿宋_GB2312" w:eastAsia="仿宋_GB2312" w:hAnsi="宋体" w:cs="宋体" w:hint="eastAsia"/>
          <w:kern w:val="0"/>
          <w:sz w:val="28"/>
          <w:szCs w:val="28"/>
        </w:rPr>
        <w:t>：</w:t>
      </w:r>
      <w:r w:rsidR="00DC4272">
        <w:rPr>
          <w:rFonts w:ascii="仿宋_GB2312" w:eastAsia="仿宋_GB2312" w:hAnsi="宋体" w:cs="宋体" w:hint="eastAsia"/>
          <w:kern w:val="0"/>
          <w:sz w:val="28"/>
          <w:szCs w:val="28"/>
        </w:rPr>
        <w:t>《</w:t>
      </w:r>
      <w:r w:rsidRPr="00F464B0">
        <w:rPr>
          <w:rFonts w:ascii="仿宋_GB2312" w:eastAsia="仿宋_GB2312" w:hAnsi="宋体" w:cs="宋体" w:hint="eastAsia"/>
          <w:kern w:val="0"/>
          <w:sz w:val="28"/>
          <w:szCs w:val="28"/>
        </w:rPr>
        <w:t>改为立足“两课”教育精神，开展“三下乡”社会调研的实践与思考</w:t>
      </w:r>
      <w:r w:rsidR="00DC4272">
        <w:rPr>
          <w:rFonts w:ascii="仿宋_GB2312" w:eastAsia="仿宋_GB2312" w:hAnsi="仿宋_GB2312" w:cs="仿宋_GB2312" w:hint="eastAsia"/>
          <w:kern w:val="0"/>
          <w:sz w:val="28"/>
          <w:szCs w:val="28"/>
        </w:rPr>
        <w:t>》</w:t>
      </w:r>
    </w:p>
    <w:p w:rsidR="00BE3599" w:rsidRPr="00BE3599" w:rsidRDefault="00F959CB" w:rsidP="000A6E90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F959CB">
        <w:rPr>
          <w:rFonts w:ascii="仿宋_GB2312" w:eastAsia="仿宋_GB2312" w:hAnsi="宋体" w:cs="宋体" w:hint="eastAsia"/>
          <w:kern w:val="0"/>
          <w:sz w:val="28"/>
          <w:szCs w:val="28"/>
        </w:rPr>
        <w:t>赖超文</w:t>
      </w:r>
      <w:r w:rsidR="00040BDD">
        <w:rPr>
          <w:rFonts w:ascii="仿宋_GB2312" w:eastAsia="仿宋_GB2312" w:hAnsi="宋体" w:cs="宋体" w:hint="eastAsia"/>
          <w:kern w:val="0"/>
          <w:sz w:val="28"/>
          <w:szCs w:val="28"/>
        </w:rPr>
        <w:t>：</w:t>
      </w:r>
      <w:r w:rsidR="00502B20">
        <w:rPr>
          <w:rFonts w:ascii="仿宋_GB2312" w:eastAsia="仿宋_GB2312" w:hAnsi="宋体" w:cs="宋体" w:hint="eastAsia"/>
          <w:kern w:val="0"/>
          <w:sz w:val="28"/>
          <w:szCs w:val="28"/>
        </w:rPr>
        <w:t>《</w:t>
      </w:r>
      <w:r w:rsidRPr="00F959CB">
        <w:rPr>
          <w:rFonts w:ascii="仿宋_GB2312" w:eastAsia="仿宋_GB2312" w:hAnsi="宋体" w:cs="宋体" w:hint="eastAsia"/>
          <w:kern w:val="0"/>
          <w:sz w:val="28"/>
          <w:szCs w:val="28"/>
        </w:rPr>
        <w:t>论职业幸福指数测评</w:t>
      </w:r>
      <w:r w:rsidR="00502B20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BE3599" w:rsidRPr="00BE3599" w:rsidRDefault="00F959CB" w:rsidP="00854146">
      <w:pPr>
        <w:spacing w:line="550" w:lineRule="exact"/>
        <w:ind w:left="1400" w:hangingChars="500" w:hanging="1400"/>
        <w:rPr>
          <w:rFonts w:ascii="仿宋_GB2312" w:eastAsia="仿宋_GB2312" w:hAnsi="宋体" w:cs="宋体"/>
          <w:kern w:val="0"/>
          <w:sz w:val="28"/>
          <w:szCs w:val="28"/>
        </w:rPr>
      </w:pPr>
      <w:r w:rsidRPr="00F959CB">
        <w:rPr>
          <w:rFonts w:ascii="仿宋_GB2312" w:eastAsia="仿宋_GB2312" w:hAnsi="宋体" w:cs="宋体" w:hint="eastAsia"/>
          <w:kern w:val="0"/>
          <w:sz w:val="28"/>
          <w:szCs w:val="28"/>
        </w:rPr>
        <w:t>李安恒</w:t>
      </w:r>
      <w:r w:rsidR="00040BDD">
        <w:rPr>
          <w:rFonts w:ascii="仿宋_GB2312" w:eastAsia="仿宋_GB2312" w:hAnsi="宋体" w:cs="宋体" w:hint="eastAsia"/>
          <w:kern w:val="0"/>
          <w:sz w:val="28"/>
          <w:szCs w:val="28"/>
        </w:rPr>
        <w:t>：</w:t>
      </w:r>
      <w:r w:rsidR="00502B20">
        <w:rPr>
          <w:rFonts w:ascii="仿宋_GB2312" w:eastAsia="仿宋_GB2312" w:hAnsi="宋体" w:cs="宋体" w:hint="eastAsia"/>
          <w:kern w:val="0"/>
          <w:sz w:val="28"/>
          <w:szCs w:val="28"/>
        </w:rPr>
        <w:t>《</w:t>
      </w:r>
      <w:r w:rsidR="0083533C">
        <w:rPr>
          <w:rFonts w:ascii="仿宋_GB2312" w:eastAsia="仿宋_GB2312" w:hAnsi="宋体" w:cs="宋体" w:hint="eastAsia"/>
          <w:kern w:val="0"/>
          <w:sz w:val="28"/>
          <w:szCs w:val="28"/>
        </w:rPr>
        <w:t>约翰巴顿犯罪成因探析—</w:t>
      </w:r>
      <w:r w:rsidRPr="00F959CB">
        <w:rPr>
          <w:rFonts w:ascii="仿宋_GB2312" w:eastAsia="仿宋_GB2312" w:hAnsi="宋体" w:cs="宋体" w:hint="eastAsia"/>
          <w:kern w:val="0"/>
          <w:sz w:val="28"/>
          <w:szCs w:val="28"/>
        </w:rPr>
        <w:t>以挫折-攻击心理学理论为视角</w:t>
      </w:r>
      <w:r w:rsidR="00502B20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BE3599" w:rsidRPr="00BE3599" w:rsidRDefault="00F959CB" w:rsidP="00854146">
      <w:pPr>
        <w:spacing w:line="550" w:lineRule="exact"/>
        <w:ind w:left="1400" w:hangingChars="500" w:hanging="1400"/>
        <w:rPr>
          <w:rFonts w:ascii="仿宋_GB2312" w:eastAsia="仿宋_GB2312" w:hAnsi="宋体" w:cs="宋体"/>
          <w:kern w:val="0"/>
          <w:sz w:val="28"/>
          <w:szCs w:val="28"/>
        </w:rPr>
      </w:pPr>
      <w:r w:rsidRPr="00F959CB">
        <w:rPr>
          <w:rFonts w:ascii="仿宋_GB2312" w:eastAsia="仿宋_GB2312" w:hAnsi="宋体" w:cs="宋体" w:hint="eastAsia"/>
          <w:kern w:val="0"/>
          <w:sz w:val="28"/>
          <w:szCs w:val="28"/>
        </w:rPr>
        <w:t>李荣荣</w:t>
      </w:r>
      <w:r w:rsidR="00040BDD">
        <w:rPr>
          <w:rFonts w:ascii="仿宋_GB2312" w:eastAsia="仿宋_GB2312" w:hAnsi="宋体" w:cs="宋体" w:hint="eastAsia"/>
          <w:kern w:val="0"/>
          <w:sz w:val="28"/>
          <w:szCs w:val="28"/>
        </w:rPr>
        <w:t>：</w:t>
      </w:r>
      <w:r w:rsidR="00502B20">
        <w:rPr>
          <w:rFonts w:ascii="仿宋_GB2312" w:eastAsia="仿宋_GB2312" w:hAnsi="宋体" w:cs="宋体" w:hint="eastAsia"/>
          <w:kern w:val="0"/>
          <w:sz w:val="28"/>
          <w:szCs w:val="28"/>
        </w:rPr>
        <w:t>《</w:t>
      </w:r>
      <w:r w:rsidRPr="00F959CB">
        <w:rPr>
          <w:rFonts w:ascii="仿宋_GB2312" w:eastAsia="仿宋_GB2312" w:hAnsi="宋体" w:cs="宋体" w:hint="eastAsia"/>
          <w:kern w:val="0"/>
          <w:sz w:val="28"/>
          <w:szCs w:val="28"/>
        </w:rPr>
        <w:t>独立学院二级心理辅导站的实践现状研究-以广东广州部分独立院校为例</w:t>
      </w:r>
      <w:r w:rsidR="00502B20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BE3599" w:rsidRDefault="00F959CB" w:rsidP="00F959CB">
      <w:pPr>
        <w:spacing w:line="550" w:lineRule="exact"/>
        <w:ind w:left="1120" w:hangingChars="400" w:hanging="1120"/>
        <w:rPr>
          <w:rFonts w:ascii="仿宋_GB2312" w:eastAsia="仿宋_GB2312" w:hAnsi="宋体" w:cs="宋体"/>
          <w:kern w:val="0"/>
          <w:sz w:val="28"/>
          <w:szCs w:val="28"/>
        </w:rPr>
      </w:pPr>
      <w:r w:rsidRPr="00F959CB">
        <w:rPr>
          <w:rFonts w:ascii="仿宋_GB2312" w:eastAsia="仿宋_GB2312" w:hAnsi="宋体" w:cs="宋体" w:hint="eastAsia"/>
          <w:kern w:val="0"/>
          <w:sz w:val="28"/>
          <w:szCs w:val="28"/>
        </w:rPr>
        <w:t>刘荣华</w:t>
      </w:r>
      <w:r w:rsidR="00040BDD">
        <w:rPr>
          <w:rFonts w:ascii="仿宋_GB2312" w:eastAsia="仿宋_GB2312" w:hAnsi="宋体" w:cs="宋体" w:hint="eastAsia"/>
          <w:kern w:val="0"/>
          <w:sz w:val="28"/>
          <w:szCs w:val="28"/>
        </w:rPr>
        <w:t>：</w:t>
      </w:r>
      <w:r w:rsidR="0083533C">
        <w:rPr>
          <w:rFonts w:ascii="仿宋_GB2312" w:eastAsia="仿宋_GB2312" w:hAnsi="宋体" w:cs="宋体" w:hint="eastAsia"/>
          <w:kern w:val="0"/>
          <w:sz w:val="28"/>
          <w:szCs w:val="28"/>
        </w:rPr>
        <w:t>《又见“边城牧歌”—</w:t>
      </w:r>
      <w:r w:rsidRPr="00F959CB">
        <w:rPr>
          <w:rFonts w:ascii="仿宋_GB2312" w:eastAsia="仿宋_GB2312" w:hAnsi="宋体" w:cs="宋体" w:hint="eastAsia"/>
          <w:kern w:val="0"/>
          <w:sz w:val="28"/>
          <w:szCs w:val="28"/>
        </w:rPr>
        <w:t>读杨显惠</w:t>
      </w:r>
      <w:r w:rsidR="0083533C">
        <w:rPr>
          <w:rFonts w:ascii="仿宋_GB2312" w:eastAsia="仿宋_GB2312" w:hAnsi="宋体" w:cs="宋体" w:hint="eastAsia"/>
          <w:kern w:val="0"/>
          <w:sz w:val="28"/>
          <w:szCs w:val="28"/>
        </w:rPr>
        <w:t>&lt;</w:t>
      </w:r>
      <w:r w:rsidRPr="00F959CB">
        <w:rPr>
          <w:rFonts w:ascii="仿宋_GB2312" w:eastAsia="仿宋_GB2312" w:hAnsi="宋体" w:cs="宋体" w:hint="eastAsia"/>
          <w:kern w:val="0"/>
          <w:sz w:val="28"/>
          <w:szCs w:val="28"/>
        </w:rPr>
        <w:t>甘南纪事&gt;》</w:t>
      </w:r>
    </w:p>
    <w:p w:rsidR="00F959CB" w:rsidRDefault="00F959CB" w:rsidP="00F959CB">
      <w:pPr>
        <w:spacing w:line="550" w:lineRule="exact"/>
        <w:ind w:left="1120" w:hangingChars="400" w:hanging="1120"/>
        <w:rPr>
          <w:rFonts w:ascii="仿宋_GB2312" w:eastAsia="仿宋_GB2312" w:hAnsi="宋体" w:cs="宋体"/>
          <w:kern w:val="0"/>
          <w:sz w:val="28"/>
          <w:szCs w:val="28"/>
        </w:rPr>
      </w:pPr>
      <w:r w:rsidRPr="00F959CB">
        <w:rPr>
          <w:rFonts w:ascii="仿宋_GB2312" w:eastAsia="仿宋_GB2312" w:hAnsi="宋体" w:cs="宋体" w:hint="eastAsia"/>
          <w:kern w:val="0"/>
          <w:sz w:val="28"/>
          <w:szCs w:val="28"/>
        </w:rPr>
        <w:t>刘荣华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：</w:t>
      </w:r>
      <w:r w:rsidRPr="00F959CB">
        <w:rPr>
          <w:rFonts w:ascii="仿宋_GB2312" w:eastAsia="仿宋_GB2312" w:hAnsi="宋体" w:cs="宋体" w:hint="eastAsia"/>
          <w:kern w:val="0"/>
          <w:sz w:val="28"/>
          <w:szCs w:val="28"/>
        </w:rPr>
        <w:t>《沈从文与刘亮程创作中乡土意识的比较》</w:t>
      </w:r>
    </w:p>
    <w:p w:rsidR="0038560F" w:rsidRDefault="0038560F" w:rsidP="00091F70">
      <w:pPr>
        <w:spacing w:line="550" w:lineRule="exact"/>
        <w:ind w:left="1120" w:hangingChars="400" w:hanging="1120"/>
        <w:rPr>
          <w:rFonts w:ascii="仿宋_GB2312" w:eastAsia="仿宋_GB2312" w:hAnsi="宋体" w:cs="宋体"/>
          <w:kern w:val="0"/>
          <w:sz w:val="28"/>
          <w:szCs w:val="28"/>
        </w:rPr>
      </w:pPr>
      <w:r w:rsidRPr="0038560F">
        <w:rPr>
          <w:rFonts w:ascii="仿宋_GB2312" w:eastAsia="仿宋_GB2312" w:hAnsi="宋体" w:cs="宋体" w:hint="eastAsia"/>
          <w:kern w:val="0"/>
          <w:sz w:val="28"/>
          <w:szCs w:val="28"/>
        </w:rPr>
        <w:t>刘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</w:t>
      </w:r>
      <w:r w:rsidRPr="0038560F">
        <w:rPr>
          <w:rFonts w:ascii="仿宋_GB2312" w:eastAsia="仿宋_GB2312" w:hAnsi="宋体" w:cs="宋体" w:hint="eastAsia"/>
          <w:kern w:val="0"/>
          <w:sz w:val="28"/>
          <w:szCs w:val="28"/>
        </w:rPr>
        <w:t>鑫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38560F">
        <w:rPr>
          <w:rFonts w:ascii="仿宋_GB2312" w:eastAsia="仿宋_GB2312" w:hAnsi="宋体" w:cs="宋体" w:hint="eastAsia"/>
          <w:kern w:val="0"/>
          <w:sz w:val="28"/>
          <w:szCs w:val="28"/>
        </w:rPr>
        <w:t>现代应用艺术专业的新探索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091F70" w:rsidRDefault="00091F70" w:rsidP="00091F70">
      <w:pPr>
        <w:spacing w:line="550" w:lineRule="exact"/>
        <w:ind w:left="1120" w:hangingChars="400" w:hanging="1120"/>
        <w:rPr>
          <w:rFonts w:ascii="仿宋_GB2312" w:eastAsia="仿宋_GB2312" w:hAnsi="宋体" w:cs="宋体"/>
          <w:kern w:val="0"/>
          <w:sz w:val="28"/>
          <w:szCs w:val="28"/>
        </w:rPr>
      </w:pPr>
      <w:r w:rsidRPr="0038560F">
        <w:rPr>
          <w:rFonts w:ascii="仿宋_GB2312" w:eastAsia="仿宋_GB2312" w:hAnsi="宋体" w:cs="宋体" w:hint="eastAsia"/>
          <w:kern w:val="0"/>
          <w:sz w:val="28"/>
          <w:szCs w:val="28"/>
        </w:rPr>
        <w:t>刘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</w:t>
      </w:r>
      <w:r w:rsidRPr="0038560F">
        <w:rPr>
          <w:rFonts w:ascii="仿宋_GB2312" w:eastAsia="仿宋_GB2312" w:hAnsi="宋体" w:cs="宋体" w:hint="eastAsia"/>
          <w:kern w:val="0"/>
          <w:sz w:val="28"/>
          <w:szCs w:val="28"/>
        </w:rPr>
        <w:t>鑫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： 《</w:t>
      </w:r>
      <w:r w:rsidRPr="00091F70">
        <w:rPr>
          <w:rFonts w:ascii="仿宋_GB2312" w:eastAsia="仿宋_GB2312" w:hAnsi="宋体" w:cs="宋体" w:hint="eastAsia"/>
          <w:kern w:val="0"/>
          <w:sz w:val="28"/>
          <w:szCs w:val="28"/>
        </w:rPr>
        <w:t>协同创新机制在独立学院艺术类人才培养中的改革探索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091F70" w:rsidRDefault="00091F70" w:rsidP="00091F70">
      <w:pPr>
        <w:spacing w:line="550" w:lineRule="exact"/>
        <w:ind w:left="1120" w:hangingChars="400" w:hanging="1120"/>
        <w:rPr>
          <w:rFonts w:ascii="仿宋_GB2312" w:eastAsia="仿宋_GB2312" w:hAnsi="宋体" w:cs="宋体"/>
          <w:kern w:val="0"/>
          <w:sz w:val="28"/>
          <w:szCs w:val="28"/>
        </w:rPr>
      </w:pPr>
      <w:r w:rsidRPr="00091F70">
        <w:rPr>
          <w:rFonts w:ascii="仿宋_GB2312" w:eastAsia="仿宋_GB2312" w:hAnsi="宋体" w:cs="宋体" w:hint="eastAsia"/>
          <w:kern w:val="0"/>
          <w:sz w:val="28"/>
          <w:szCs w:val="28"/>
        </w:rPr>
        <w:t>卢建松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091F70">
        <w:rPr>
          <w:rFonts w:ascii="仿宋_GB2312" w:eastAsia="仿宋_GB2312" w:hAnsi="宋体" w:cs="宋体" w:hint="eastAsia"/>
          <w:kern w:val="0"/>
          <w:sz w:val="28"/>
          <w:szCs w:val="28"/>
        </w:rPr>
        <w:t>高校图书馆信息资源特色化建设初探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091F70" w:rsidRDefault="004D2F2A" w:rsidP="004D2F2A">
      <w:pPr>
        <w:spacing w:line="550" w:lineRule="exact"/>
        <w:ind w:left="1120" w:hangingChars="400" w:hanging="1120"/>
        <w:rPr>
          <w:rFonts w:ascii="仿宋_GB2312" w:eastAsia="仿宋_GB2312" w:hAnsi="宋体" w:cs="宋体"/>
          <w:kern w:val="0"/>
          <w:sz w:val="28"/>
          <w:szCs w:val="28"/>
        </w:rPr>
      </w:pPr>
      <w:r w:rsidRPr="004D2F2A">
        <w:rPr>
          <w:rFonts w:ascii="仿宋_GB2312" w:eastAsia="仿宋_GB2312" w:hAnsi="宋体" w:cs="宋体" w:hint="eastAsia"/>
          <w:kern w:val="0"/>
          <w:sz w:val="28"/>
          <w:szCs w:val="28"/>
        </w:rPr>
        <w:t>罗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</w:t>
      </w:r>
      <w:r w:rsidRPr="004D2F2A">
        <w:rPr>
          <w:rFonts w:ascii="仿宋_GB2312" w:eastAsia="仿宋_GB2312" w:hAnsi="宋体" w:cs="宋体" w:hint="eastAsia"/>
          <w:kern w:val="0"/>
          <w:sz w:val="28"/>
          <w:szCs w:val="28"/>
        </w:rPr>
        <w:t>虹</w:t>
      </w:r>
      <w:r w:rsidR="00091F70">
        <w:rPr>
          <w:rFonts w:ascii="仿宋_GB2312" w:eastAsia="仿宋_GB2312" w:hAnsi="宋体" w:cs="宋体" w:hint="eastAsia"/>
          <w:kern w:val="0"/>
          <w:sz w:val="28"/>
          <w:szCs w:val="28"/>
        </w:rPr>
        <w:t>：</w:t>
      </w:r>
      <w:r w:rsidRPr="004D2F2A">
        <w:rPr>
          <w:rFonts w:ascii="仿宋_GB2312" w:eastAsia="仿宋_GB2312" w:hAnsi="宋体" w:cs="宋体" w:hint="eastAsia"/>
          <w:kern w:val="0"/>
          <w:sz w:val="28"/>
          <w:szCs w:val="28"/>
        </w:rPr>
        <w:t>《切斯特曼翻译伦理模式的贡献与局限性》</w:t>
      </w:r>
    </w:p>
    <w:p w:rsidR="00091F70" w:rsidRDefault="004D2F2A" w:rsidP="004D2F2A">
      <w:pPr>
        <w:spacing w:line="550" w:lineRule="exact"/>
        <w:ind w:left="1120" w:hangingChars="400" w:hanging="1120"/>
        <w:rPr>
          <w:rFonts w:ascii="仿宋_GB2312" w:eastAsia="仿宋_GB2312" w:hAnsi="宋体" w:cs="宋体"/>
          <w:kern w:val="0"/>
          <w:sz w:val="28"/>
          <w:szCs w:val="28"/>
        </w:rPr>
      </w:pPr>
      <w:r w:rsidRPr="004D2F2A">
        <w:rPr>
          <w:rFonts w:ascii="仿宋_GB2312" w:eastAsia="仿宋_GB2312" w:hAnsi="宋体" w:cs="宋体" w:hint="eastAsia"/>
          <w:kern w:val="0"/>
          <w:sz w:val="28"/>
          <w:szCs w:val="28"/>
        </w:rPr>
        <w:t>聂玉珍</w:t>
      </w:r>
      <w:r w:rsidR="00091F70"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4D2F2A">
        <w:rPr>
          <w:rFonts w:ascii="仿宋_GB2312" w:eastAsia="仿宋_GB2312" w:hAnsi="宋体" w:cs="宋体" w:hint="eastAsia"/>
          <w:kern w:val="0"/>
          <w:sz w:val="28"/>
          <w:szCs w:val="28"/>
        </w:rPr>
        <w:t>图书馆众包模式初探</w:t>
      </w:r>
      <w:r w:rsidR="00091F70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091F70" w:rsidRDefault="004D2F2A" w:rsidP="00091F70">
      <w:pPr>
        <w:spacing w:line="550" w:lineRule="exact"/>
        <w:ind w:left="1120" w:hangingChars="400" w:hanging="1120"/>
        <w:rPr>
          <w:rFonts w:ascii="仿宋_GB2312" w:eastAsia="仿宋_GB2312" w:hAnsi="宋体" w:cs="宋体"/>
          <w:kern w:val="0"/>
          <w:sz w:val="28"/>
          <w:szCs w:val="28"/>
        </w:rPr>
      </w:pPr>
      <w:r w:rsidRPr="004D2F2A">
        <w:rPr>
          <w:rFonts w:ascii="仿宋_GB2312" w:eastAsia="仿宋_GB2312" w:hAnsi="宋体" w:cs="宋体" w:hint="eastAsia"/>
          <w:kern w:val="0"/>
          <w:sz w:val="28"/>
          <w:szCs w:val="28"/>
        </w:rPr>
        <w:t>聂玉珍</w:t>
      </w:r>
      <w:r w:rsidR="00091F70"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4D2F2A">
        <w:rPr>
          <w:rFonts w:ascii="仿宋_GB2312" w:eastAsia="仿宋_GB2312" w:hAnsi="宋体" w:cs="宋体" w:hint="eastAsia"/>
          <w:kern w:val="0"/>
          <w:sz w:val="28"/>
          <w:szCs w:val="28"/>
        </w:rPr>
        <w:t>独立学院图书馆办公室服务作用及服务质量探析</w:t>
      </w:r>
      <w:r w:rsidR="00091F70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091F70" w:rsidRDefault="00ED7E0D" w:rsidP="00ED7E0D">
      <w:pPr>
        <w:spacing w:line="550" w:lineRule="exact"/>
        <w:ind w:left="1120" w:hangingChars="400" w:hanging="1120"/>
        <w:rPr>
          <w:rFonts w:ascii="仿宋_GB2312" w:eastAsia="仿宋_GB2312" w:hAnsi="宋体" w:cs="宋体"/>
          <w:kern w:val="0"/>
          <w:sz w:val="28"/>
          <w:szCs w:val="28"/>
        </w:rPr>
      </w:pPr>
      <w:r w:rsidRPr="00ED7E0D">
        <w:rPr>
          <w:rFonts w:ascii="仿宋_GB2312" w:eastAsia="仿宋_GB2312" w:hAnsi="宋体" w:cs="宋体" w:hint="eastAsia"/>
          <w:kern w:val="0"/>
          <w:sz w:val="28"/>
          <w:szCs w:val="28"/>
        </w:rPr>
        <w:t>田秋霞</w:t>
      </w:r>
      <w:r w:rsidR="00091F70"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ED7E0D">
        <w:rPr>
          <w:rFonts w:ascii="仿宋_GB2312" w:eastAsia="仿宋_GB2312" w:hAnsi="宋体" w:cs="宋体" w:hint="eastAsia"/>
          <w:kern w:val="0"/>
          <w:sz w:val="28"/>
          <w:szCs w:val="28"/>
        </w:rPr>
        <w:t>广东独立学院新闻专业设置现状刍议</w:t>
      </w:r>
      <w:r w:rsidR="00091F70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091F70" w:rsidRDefault="00ED7E0D" w:rsidP="00ED7E0D">
      <w:pPr>
        <w:spacing w:line="550" w:lineRule="exact"/>
        <w:ind w:left="1120" w:hangingChars="400" w:hanging="1120"/>
        <w:rPr>
          <w:rFonts w:ascii="仿宋_GB2312" w:eastAsia="仿宋_GB2312" w:hAnsi="宋体" w:cs="宋体"/>
          <w:kern w:val="0"/>
          <w:sz w:val="28"/>
          <w:szCs w:val="28"/>
        </w:rPr>
      </w:pPr>
      <w:r w:rsidRPr="00ED7E0D">
        <w:rPr>
          <w:rFonts w:ascii="仿宋_GB2312" w:eastAsia="仿宋_GB2312" w:hAnsi="宋体" w:cs="宋体" w:hint="eastAsia"/>
          <w:kern w:val="0"/>
          <w:sz w:val="28"/>
          <w:szCs w:val="28"/>
        </w:rPr>
        <w:t>王伏妮</w:t>
      </w:r>
      <w:r w:rsidR="00091F70"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ED7E0D">
        <w:rPr>
          <w:rFonts w:ascii="仿宋_GB2312" w:eastAsia="仿宋_GB2312" w:hAnsi="宋体" w:cs="宋体" w:hint="eastAsia"/>
          <w:kern w:val="0"/>
          <w:sz w:val="28"/>
          <w:szCs w:val="28"/>
        </w:rPr>
        <w:t>服装材料再造设计在常见服装类型中的表现</w:t>
      </w:r>
      <w:r w:rsidR="00091F70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091F70" w:rsidRDefault="001535D7" w:rsidP="001535D7">
      <w:pPr>
        <w:spacing w:line="550" w:lineRule="exact"/>
        <w:ind w:left="1120" w:hangingChars="400" w:hanging="1120"/>
        <w:rPr>
          <w:rFonts w:ascii="仿宋_GB2312" w:eastAsia="仿宋_GB2312" w:hAnsi="宋体" w:cs="宋体"/>
          <w:kern w:val="0"/>
          <w:sz w:val="28"/>
          <w:szCs w:val="28"/>
        </w:rPr>
      </w:pPr>
      <w:r w:rsidRPr="001535D7">
        <w:rPr>
          <w:rFonts w:ascii="仿宋_GB2312" w:eastAsia="仿宋_GB2312" w:hAnsi="宋体" w:cs="宋体" w:hint="eastAsia"/>
          <w:kern w:val="0"/>
          <w:sz w:val="28"/>
          <w:szCs w:val="28"/>
        </w:rPr>
        <w:t>王伏妮</w:t>
      </w:r>
      <w:r w:rsidR="00091F70"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1535D7">
        <w:rPr>
          <w:rFonts w:ascii="仿宋_GB2312" w:eastAsia="仿宋_GB2312" w:hAnsi="宋体" w:cs="宋体" w:hint="eastAsia"/>
          <w:kern w:val="0"/>
          <w:sz w:val="28"/>
          <w:szCs w:val="28"/>
        </w:rPr>
        <w:t>浅谈服装表演编导的职业素养</w:t>
      </w:r>
      <w:r w:rsidR="00091F70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091F70" w:rsidRDefault="001535D7" w:rsidP="001535D7">
      <w:pPr>
        <w:spacing w:line="550" w:lineRule="exact"/>
        <w:ind w:left="1120" w:hangingChars="400" w:hanging="1120"/>
        <w:rPr>
          <w:rFonts w:ascii="仿宋_GB2312" w:eastAsia="仿宋_GB2312" w:hAnsi="宋体" w:cs="宋体"/>
          <w:kern w:val="0"/>
          <w:sz w:val="28"/>
          <w:szCs w:val="28"/>
        </w:rPr>
      </w:pPr>
      <w:r w:rsidRPr="001535D7">
        <w:rPr>
          <w:rFonts w:ascii="仿宋_GB2312" w:eastAsia="仿宋_GB2312" w:hAnsi="宋体" w:cs="宋体" w:hint="eastAsia"/>
          <w:kern w:val="0"/>
          <w:sz w:val="28"/>
          <w:szCs w:val="28"/>
        </w:rPr>
        <w:t>王晓燕</w:t>
      </w:r>
      <w:r w:rsidR="00091F70"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1535D7">
        <w:rPr>
          <w:rFonts w:ascii="仿宋_GB2312" w:eastAsia="仿宋_GB2312" w:hAnsi="宋体" w:cs="宋体" w:hint="eastAsia"/>
          <w:kern w:val="0"/>
          <w:sz w:val="28"/>
          <w:szCs w:val="28"/>
        </w:rPr>
        <w:t>现代风险导向审计模式的应用探讨</w:t>
      </w:r>
      <w:r w:rsidR="00091F70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091F70" w:rsidRDefault="00C1428E" w:rsidP="00854146">
      <w:pPr>
        <w:spacing w:line="550" w:lineRule="exact"/>
        <w:ind w:left="1400" w:hangingChars="500" w:hanging="1400"/>
        <w:rPr>
          <w:rFonts w:ascii="仿宋_GB2312" w:eastAsia="仿宋_GB2312" w:hAnsi="宋体" w:cs="宋体"/>
          <w:kern w:val="0"/>
          <w:sz w:val="28"/>
          <w:szCs w:val="28"/>
        </w:rPr>
      </w:pPr>
      <w:r w:rsidRPr="00C1428E">
        <w:rPr>
          <w:rFonts w:ascii="仿宋_GB2312" w:eastAsia="仿宋_GB2312" w:hAnsi="宋体" w:cs="宋体" w:hint="eastAsia"/>
          <w:kern w:val="0"/>
          <w:sz w:val="28"/>
          <w:szCs w:val="28"/>
        </w:rPr>
        <w:t>韦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</w:t>
      </w:r>
      <w:r w:rsidRPr="00C1428E">
        <w:rPr>
          <w:rFonts w:ascii="仿宋_GB2312" w:eastAsia="仿宋_GB2312" w:hAnsi="宋体" w:cs="宋体" w:hint="eastAsia"/>
          <w:kern w:val="0"/>
          <w:sz w:val="28"/>
          <w:szCs w:val="28"/>
        </w:rPr>
        <w:t>静</w:t>
      </w:r>
      <w:r w:rsidR="00091F70"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="0083533C">
        <w:rPr>
          <w:rFonts w:ascii="仿宋_GB2312" w:eastAsia="仿宋_GB2312" w:hAnsi="宋体" w:cs="宋体" w:hint="eastAsia"/>
          <w:kern w:val="0"/>
          <w:sz w:val="28"/>
          <w:szCs w:val="28"/>
        </w:rPr>
        <w:t>动漫相关专业学生就业新思路—</w:t>
      </w:r>
      <w:r w:rsidRPr="00C1428E">
        <w:rPr>
          <w:rFonts w:ascii="仿宋_GB2312" w:eastAsia="仿宋_GB2312" w:hAnsi="宋体" w:cs="宋体" w:hint="eastAsia"/>
          <w:kern w:val="0"/>
          <w:sz w:val="28"/>
          <w:szCs w:val="28"/>
        </w:rPr>
        <w:t>原创人物卡通形象产品设计</w:t>
      </w:r>
      <w:r w:rsidR="00091F70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091F70" w:rsidRDefault="00C1428E" w:rsidP="00C1428E">
      <w:pPr>
        <w:spacing w:line="550" w:lineRule="exact"/>
        <w:ind w:left="1120" w:hangingChars="400" w:hanging="1120"/>
        <w:rPr>
          <w:rFonts w:ascii="仿宋_GB2312" w:eastAsia="仿宋_GB2312" w:hAnsi="宋体" w:cs="宋体"/>
          <w:kern w:val="0"/>
          <w:sz w:val="28"/>
          <w:szCs w:val="28"/>
        </w:rPr>
      </w:pPr>
      <w:r w:rsidRPr="00C1428E">
        <w:rPr>
          <w:rFonts w:ascii="仿宋_GB2312" w:eastAsia="仿宋_GB2312" w:hAnsi="宋体" w:cs="宋体" w:hint="eastAsia"/>
          <w:kern w:val="0"/>
          <w:sz w:val="28"/>
          <w:szCs w:val="28"/>
        </w:rPr>
        <w:t>温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</w:t>
      </w:r>
      <w:r w:rsidRPr="00C1428E">
        <w:rPr>
          <w:rFonts w:ascii="仿宋_GB2312" w:eastAsia="仿宋_GB2312" w:hAnsi="宋体" w:cs="宋体" w:hint="eastAsia"/>
          <w:kern w:val="0"/>
          <w:sz w:val="28"/>
          <w:szCs w:val="28"/>
        </w:rPr>
        <w:t>旭</w:t>
      </w:r>
      <w:r w:rsidR="00091F70"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C1428E">
        <w:rPr>
          <w:rFonts w:ascii="仿宋_GB2312" w:eastAsia="仿宋_GB2312" w:hAnsi="宋体" w:cs="宋体" w:hint="eastAsia"/>
          <w:kern w:val="0"/>
          <w:sz w:val="28"/>
          <w:szCs w:val="28"/>
        </w:rPr>
        <w:t>转化与细化：独立学院新闻类实践课程的改革策略</w:t>
      </w:r>
      <w:r w:rsidR="00091F70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091F70" w:rsidRDefault="00C1428E" w:rsidP="00C1428E">
      <w:pPr>
        <w:spacing w:line="550" w:lineRule="exact"/>
        <w:ind w:left="1120" w:hangingChars="400" w:hanging="1120"/>
        <w:rPr>
          <w:rFonts w:ascii="仿宋_GB2312" w:eastAsia="仿宋_GB2312" w:hAnsi="宋体" w:cs="宋体"/>
          <w:kern w:val="0"/>
          <w:sz w:val="28"/>
          <w:szCs w:val="28"/>
        </w:rPr>
      </w:pPr>
      <w:r w:rsidRPr="00C1428E">
        <w:rPr>
          <w:rFonts w:ascii="仿宋_GB2312" w:eastAsia="仿宋_GB2312" w:hAnsi="宋体" w:cs="宋体" w:hint="eastAsia"/>
          <w:kern w:val="0"/>
          <w:sz w:val="28"/>
          <w:szCs w:val="28"/>
        </w:rPr>
        <w:lastRenderedPageBreak/>
        <w:t>文明瑶</w:t>
      </w:r>
      <w:r w:rsidR="00091F70"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C1428E">
        <w:rPr>
          <w:rFonts w:ascii="仿宋_GB2312" w:eastAsia="仿宋_GB2312" w:hAnsi="宋体" w:cs="宋体" w:hint="eastAsia"/>
          <w:kern w:val="0"/>
          <w:sz w:val="28"/>
          <w:szCs w:val="28"/>
        </w:rPr>
        <w:t>网络营销平台中的时态数据处理</w:t>
      </w:r>
      <w:r w:rsidR="00091F70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091F70" w:rsidRDefault="00C1428E" w:rsidP="00C1428E">
      <w:pPr>
        <w:spacing w:line="550" w:lineRule="exact"/>
        <w:ind w:left="1120" w:hangingChars="400" w:hanging="1120"/>
        <w:rPr>
          <w:rFonts w:ascii="仿宋_GB2312" w:eastAsia="仿宋_GB2312" w:hAnsi="宋体" w:cs="宋体"/>
          <w:kern w:val="0"/>
          <w:sz w:val="28"/>
          <w:szCs w:val="28"/>
        </w:rPr>
      </w:pPr>
      <w:r w:rsidRPr="00C1428E">
        <w:rPr>
          <w:rFonts w:ascii="仿宋_GB2312" w:eastAsia="仿宋_GB2312" w:hAnsi="宋体" w:cs="宋体" w:hint="eastAsia"/>
          <w:kern w:val="0"/>
          <w:sz w:val="28"/>
          <w:szCs w:val="28"/>
        </w:rPr>
        <w:t>吴晅威</w:t>
      </w:r>
      <w:r w:rsidR="00091F70"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C1428E">
        <w:rPr>
          <w:rFonts w:ascii="仿宋_GB2312" w:eastAsia="仿宋_GB2312" w:hAnsi="宋体" w:cs="宋体" w:hint="eastAsia"/>
          <w:kern w:val="0"/>
          <w:sz w:val="28"/>
          <w:szCs w:val="28"/>
        </w:rPr>
        <w:t>高校图书馆营销实践与对策研究</w:t>
      </w:r>
      <w:r w:rsidR="00091F70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091F70" w:rsidRDefault="00565837" w:rsidP="00565837">
      <w:pPr>
        <w:spacing w:line="550" w:lineRule="exact"/>
        <w:ind w:left="1120" w:hangingChars="400" w:hanging="1120"/>
        <w:rPr>
          <w:rFonts w:ascii="仿宋_GB2312" w:eastAsia="仿宋_GB2312" w:hAnsi="宋体" w:cs="宋体"/>
          <w:kern w:val="0"/>
          <w:sz w:val="28"/>
          <w:szCs w:val="28"/>
        </w:rPr>
      </w:pPr>
      <w:r w:rsidRPr="00565837">
        <w:rPr>
          <w:rFonts w:ascii="仿宋_GB2312" w:eastAsia="仿宋_GB2312" w:hAnsi="宋体" w:cs="宋体" w:hint="eastAsia"/>
          <w:kern w:val="0"/>
          <w:sz w:val="28"/>
          <w:szCs w:val="28"/>
        </w:rPr>
        <w:t>徐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</w:t>
      </w:r>
      <w:r w:rsidRPr="00565837">
        <w:rPr>
          <w:rFonts w:ascii="仿宋_GB2312" w:eastAsia="仿宋_GB2312" w:hAnsi="宋体" w:cs="宋体" w:hint="eastAsia"/>
          <w:kern w:val="0"/>
          <w:sz w:val="28"/>
          <w:szCs w:val="28"/>
        </w:rPr>
        <w:t>冰</w:t>
      </w:r>
      <w:r w:rsidR="00091F70"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565837">
        <w:rPr>
          <w:rFonts w:ascii="仿宋_GB2312" w:eastAsia="仿宋_GB2312" w:hAnsi="宋体" w:cs="宋体" w:hint="eastAsia"/>
          <w:kern w:val="0"/>
          <w:sz w:val="28"/>
          <w:szCs w:val="28"/>
        </w:rPr>
        <w:t>“模数化”时代的室内设计及其开发应用</w:t>
      </w:r>
      <w:r w:rsidR="00091F70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C1428E" w:rsidRDefault="00565837" w:rsidP="00565837">
      <w:pPr>
        <w:spacing w:line="550" w:lineRule="exact"/>
        <w:ind w:left="1120" w:hangingChars="400" w:hanging="1120"/>
        <w:rPr>
          <w:rFonts w:ascii="仿宋_GB2312" w:eastAsia="仿宋_GB2312" w:hAnsi="宋体" w:cs="宋体"/>
          <w:kern w:val="0"/>
          <w:sz w:val="28"/>
          <w:szCs w:val="28"/>
        </w:rPr>
      </w:pPr>
      <w:r w:rsidRPr="00565837">
        <w:rPr>
          <w:rFonts w:ascii="仿宋_GB2312" w:eastAsia="仿宋_GB2312" w:hAnsi="宋体" w:cs="宋体" w:hint="eastAsia"/>
          <w:kern w:val="0"/>
          <w:sz w:val="28"/>
          <w:szCs w:val="28"/>
        </w:rPr>
        <w:t>徐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</w:t>
      </w:r>
      <w:r w:rsidRPr="00565837">
        <w:rPr>
          <w:rFonts w:ascii="仿宋_GB2312" w:eastAsia="仿宋_GB2312" w:hAnsi="宋体" w:cs="宋体" w:hint="eastAsia"/>
          <w:kern w:val="0"/>
          <w:sz w:val="28"/>
          <w:szCs w:val="28"/>
        </w:rPr>
        <w:t>冰</w:t>
      </w:r>
      <w:r w:rsidR="00C1428E"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565837">
        <w:rPr>
          <w:rFonts w:ascii="仿宋_GB2312" w:eastAsia="仿宋_GB2312" w:hAnsi="宋体" w:cs="宋体" w:hint="eastAsia"/>
          <w:kern w:val="0"/>
          <w:sz w:val="28"/>
          <w:szCs w:val="28"/>
        </w:rPr>
        <w:t>视力障碍人群居住空间的设计思考</w:t>
      </w:r>
      <w:r w:rsidR="00C1428E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C1428E" w:rsidRDefault="00C74CB9" w:rsidP="00854146">
      <w:pPr>
        <w:spacing w:line="550" w:lineRule="exact"/>
        <w:ind w:left="1400" w:hangingChars="500" w:hanging="1400"/>
        <w:rPr>
          <w:rFonts w:ascii="仿宋_GB2312" w:eastAsia="仿宋_GB2312" w:hAnsi="宋体" w:cs="宋体"/>
          <w:kern w:val="0"/>
          <w:sz w:val="28"/>
          <w:szCs w:val="28"/>
        </w:rPr>
      </w:pPr>
      <w:r w:rsidRPr="00C74CB9">
        <w:rPr>
          <w:rFonts w:ascii="仿宋_GB2312" w:eastAsia="仿宋_GB2312" w:hAnsi="宋体" w:cs="宋体" w:hint="eastAsia"/>
          <w:kern w:val="0"/>
          <w:sz w:val="28"/>
          <w:szCs w:val="28"/>
        </w:rPr>
        <w:t>徐娇慧</w:t>
      </w:r>
      <w:r w:rsidR="00C1428E"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C74CB9">
        <w:rPr>
          <w:rFonts w:ascii="仿宋_GB2312" w:eastAsia="仿宋_GB2312" w:hAnsi="宋体" w:cs="宋体" w:hint="eastAsia"/>
          <w:kern w:val="0"/>
          <w:sz w:val="28"/>
          <w:szCs w:val="28"/>
        </w:rPr>
        <w:t>独立学院学生考研现状调查研究—以华南农业大学珠江学院为例</w:t>
      </w:r>
      <w:r w:rsidR="00C1428E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C1428E" w:rsidRDefault="00C74CB9" w:rsidP="00C74CB9">
      <w:pPr>
        <w:spacing w:line="550" w:lineRule="exact"/>
        <w:ind w:left="1120" w:hangingChars="400" w:hanging="1120"/>
        <w:rPr>
          <w:rFonts w:ascii="仿宋_GB2312" w:eastAsia="仿宋_GB2312" w:hAnsi="宋体" w:cs="宋体"/>
          <w:kern w:val="0"/>
          <w:sz w:val="28"/>
          <w:szCs w:val="28"/>
        </w:rPr>
      </w:pPr>
      <w:r w:rsidRPr="00C74CB9">
        <w:rPr>
          <w:rFonts w:ascii="仿宋_GB2312" w:eastAsia="仿宋_GB2312" w:hAnsi="宋体" w:cs="宋体" w:hint="eastAsia"/>
          <w:kern w:val="0"/>
          <w:sz w:val="28"/>
          <w:szCs w:val="28"/>
        </w:rPr>
        <w:t>许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</w:t>
      </w:r>
      <w:r w:rsidRPr="00C74CB9">
        <w:rPr>
          <w:rFonts w:ascii="仿宋_GB2312" w:eastAsia="仿宋_GB2312" w:hAnsi="宋体" w:cs="宋体" w:hint="eastAsia"/>
          <w:kern w:val="0"/>
          <w:sz w:val="28"/>
          <w:szCs w:val="28"/>
        </w:rPr>
        <w:t>祝</w:t>
      </w:r>
      <w:r w:rsidR="00C1428E"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C74CB9">
        <w:rPr>
          <w:rFonts w:ascii="仿宋_GB2312" w:eastAsia="仿宋_GB2312" w:hAnsi="宋体" w:cs="宋体" w:hint="eastAsia"/>
          <w:kern w:val="0"/>
          <w:sz w:val="28"/>
          <w:szCs w:val="28"/>
        </w:rPr>
        <w:t>试论卢梭的女子德美视角</w:t>
      </w:r>
      <w:r w:rsidR="00C1428E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C1428E" w:rsidRDefault="00C74CB9" w:rsidP="00C74CB9">
      <w:pPr>
        <w:spacing w:line="550" w:lineRule="exact"/>
        <w:ind w:left="1120" w:hangingChars="400" w:hanging="1120"/>
        <w:rPr>
          <w:rFonts w:ascii="仿宋_GB2312" w:eastAsia="仿宋_GB2312" w:hAnsi="宋体" w:cs="宋体"/>
          <w:kern w:val="0"/>
          <w:sz w:val="28"/>
          <w:szCs w:val="28"/>
        </w:rPr>
      </w:pPr>
      <w:r w:rsidRPr="00C74CB9">
        <w:rPr>
          <w:rFonts w:ascii="仿宋_GB2312" w:eastAsia="仿宋_GB2312" w:hAnsi="宋体" w:cs="宋体" w:hint="eastAsia"/>
          <w:kern w:val="0"/>
          <w:sz w:val="28"/>
          <w:szCs w:val="28"/>
        </w:rPr>
        <w:t>杨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</w:t>
      </w:r>
      <w:r w:rsidRPr="00C74CB9">
        <w:rPr>
          <w:rFonts w:ascii="仿宋_GB2312" w:eastAsia="仿宋_GB2312" w:hAnsi="宋体" w:cs="宋体" w:hint="eastAsia"/>
          <w:kern w:val="0"/>
          <w:sz w:val="28"/>
          <w:szCs w:val="28"/>
        </w:rPr>
        <w:t>丽</w:t>
      </w:r>
      <w:r w:rsidR="00C1428E"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C74CB9">
        <w:rPr>
          <w:rFonts w:ascii="仿宋_GB2312" w:eastAsia="仿宋_GB2312" w:hAnsi="宋体" w:cs="宋体" w:hint="eastAsia"/>
          <w:kern w:val="0"/>
          <w:sz w:val="28"/>
          <w:szCs w:val="28"/>
        </w:rPr>
        <w:t>旗袍立领造型在西式礼服中的应用</w:t>
      </w:r>
      <w:r w:rsidR="00C1428E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C1428E" w:rsidRDefault="00C74CB9" w:rsidP="00C74CB9">
      <w:pPr>
        <w:spacing w:line="550" w:lineRule="exact"/>
        <w:ind w:left="1120" w:hangingChars="400" w:hanging="1120"/>
        <w:rPr>
          <w:rFonts w:ascii="仿宋_GB2312" w:eastAsia="仿宋_GB2312" w:hAnsi="宋体" w:cs="宋体"/>
          <w:kern w:val="0"/>
          <w:sz w:val="28"/>
          <w:szCs w:val="28"/>
        </w:rPr>
      </w:pPr>
      <w:r w:rsidRPr="00C74CB9">
        <w:rPr>
          <w:rFonts w:ascii="仿宋_GB2312" w:eastAsia="仿宋_GB2312" w:hAnsi="宋体" w:cs="宋体" w:hint="eastAsia"/>
          <w:kern w:val="0"/>
          <w:sz w:val="28"/>
          <w:szCs w:val="28"/>
        </w:rPr>
        <w:t>杨尚昆</w:t>
      </w:r>
      <w:r w:rsidR="00C1428E"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C74CB9">
        <w:rPr>
          <w:rFonts w:ascii="仿宋_GB2312" w:eastAsia="仿宋_GB2312" w:hAnsi="宋体" w:cs="宋体" w:hint="eastAsia"/>
          <w:kern w:val="0"/>
          <w:sz w:val="28"/>
          <w:szCs w:val="28"/>
        </w:rPr>
        <w:t>稻鳅蛙和谐共生模式研究</w:t>
      </w:r>
      <w:r w:rsidR="00C1428E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C1428E" w:rsidRDefault="00C74CB9" w:rsidP="00C74CB9">
      <w:pPr>
        <w:spacing w:line="550" w:lineRule="exact"/>
        <w:ind w:left="1120" w:hangingChars="400" w:hanging="1120"/>
        <w:rPr>
          <w:rFonts w:ascii="仿宋_GB2312" w:eastAsia="仿宋_GB2312" w:hAnsi="宋体" w:cs="宋体"/>
          <w:kern w:val="0"/>
          <w:sz w:val="28"/>
          <w:szCs w:val="28"/>
        </w:rPr>
      </w:pPr>
      <w:r w:rsidRPr="00C74CB9">
        <w:rPr>
          <w:rFonts w:ascii="仿宋_GB2312" w:eastAsia="仿宋_GB2312" w:hAnsi="宋体" w:cs="宋体" w:hint="eastAsia"/>
          <w:kern w:val="0"/>
          <w:sz w:val="28"/>
          <w:szCs w:val="28"/>
        </w:rPr>
        <w:t>詹庄春</w:t>
      </w:r>
      <w:r w:rsidR="00C1428E"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C74CB9">
        <w:rPr>
          <w:rFonts w:ascii="仿宋_GB2312" w:eastAsia="仿宋_GB2312" w:hAnsi="宋体" w:cs="宋体" w:hint="eastAsia"/>
          <w:kern w:val="0"/>
          <w:sz w:val="28"/>
          <w:szCs w:val="28"/>
        </w:rPr>
        <w:t>工程设计方法在串级调速系统中的应用</w:t>
      </w:r>
      <w:r w:rsidR="00C1428E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C1428E" w:rsidRDefault="00C74CB9" w:rsidP="00C74CB9">
      <w:pPr>
        <w:spacing w:line="550" w:lineRule="exact"/>
        <w:ind w:left="1120" w:hangingChars="400" w:hanging="1120"/>
        <w:rPr>
          <w:rFonts w:ascii="仿宋_GB2312" w:eastAsia="仿宋_GB2312" w:hAnsi="宋体" w:cs="宋体"/>
          <w:kern w:val="0"/>
          <w:sz w:val="28"/>
          <w:szCs w:val="28"/>
        </w:rPr>
      </w:pPr>
      <w:r w:rsidRPr="00C74CB9">
        <w:rPr>
          <w:rFonts w:ascii="仿宋_GB2312" w:eastAsia="仿宋_GB2312" w:hAnsi="宋体" w:cs="宋体" w:hint="eastAsia"/>
          <w:kern w:val="0"/>
          <w:sz w:val="28"/>
          <w:szCs w:val="28"/>
        </w:rPr>
        <w:t>张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</w:t>
      </w:r>
      <w:r w:rsidRPr="00C74CB9">
        <w:rPr>
          <w:rFonts w:ascii="仿宋_GB2312" w:eastAsia="仿宋_GB2312" w:hAnsi="宋体" w:cs="宋体" w:hint="eastAsia"/>
          <w:kern w:val="0"/>
          <w:sz w:val="28"/>
          <w:szCs w:val="28"/>
        </w:rPr>
        <w:t>峻</w:t>
      </w:r>
      <w:r w:rsidR="00C1428E"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C74CB9">
        <w:rPr>
          <w:rFonts w:ascii="仿宋_GB2312" w:eastAsia="仿宋_GB2312" w:hAnsi="宋体" w:cs="宋体" w:hint="eastAsia"/>
          <w:kern w:val="0"/>
          <w:sz w:val="28"/>
          <w:szCs w:val="28"/>
        </w:rPr>
        <w:t>计算机网络安全现状与防范技术分析</w:t>
      </w:r>
      <w:r w:rsidR="00C1428E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C1428E" w:rsidRDefault="00E6624A" w:rsidP="00C1428E">
      <w:pPr>
        <w:spacing w:line="550" w:lineRule="exact"/>
        <w:ind w:left="1120" w:hangingChars="400" w:hanging="1120"/>
        <w:rPr>
          <w:rFonts w:ascii="仿宋_GB2312" w:eastAsia="仿宋_GB2312" w:hAnsi="宋体" w:cs="宋体"/>
          <w:kern w:val="0"/>
          <w:sz w:val="28"/>
          <w:szCs w:val="28"/>
        </w:rPr>
      </w:pPr>
      <w:r w:rsidRPr="00C74CB9">
        <w:rPr>
          <w:rFonts w:ascii="仿宋_GB2312" w:eastAsia="仿宋_GB2312" w:hAnsi="宋体" w:cs="宋体" w:hint="eastAsia"/>
          <w:kern w:val="0"/>
          <w:sz w:val="28"/>
          <w:szCs w:val="28"/>
        </w:rPr>
        <w:t>张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</w:t>
      </w:r>
      <w:r w:rsidRPr="00C74CB9">
        <w:rPr>
          <w:rFonts w:ascii="仿宋_GB2312" w:eastAsia="仿宋_GB2312" w:hAnsi="宋体" w:cs="宋体" w:hint="eastAsia"/>
          <w:kern w:val="0"/>
          <w:sz w:val="28"/>
          <w:szCs w:val="28"/>
        </w:rPr>
        <w:t>峻</w:t>
      </w:r>
      <w:r w:rsidR="00C1428E"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E6624A">
        <w:rPr>
          <w:rFonts w:ascii="仿宋_GB2312" w:eastAsia="仿宋_GB2312" w:hAnsi="宋体" w:cs="宋体" w:hint="eastAsia"/>
          <w:kern w:val="0"/>
          <w:sz w:val="28"/>
          <w:szCs w:val="28"/>
        </w:rPr>
        <w:t>提高计算机通信与控制系统正常运行的措施探讨</w:t>
      </w:r>
      <w:r w:rsidR="00C1428E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C1428E" w:rsidRDefault="00E6624A" w:rsidP="00E6624A">
      <w:pPr>
        <w:spacing w:line="550" w:lineRule="exact"/>
        <w:ind w:left="1120" w:hangingChars="400" w:hanging="1120"/>
        <w:rPr>
          <w:rFonts w:ascii="仿宋_GB2312" w:eastAsia="仿宋_GB2312" w:hAnsi="宋体" w:cs="宋体"/>
          <w:kern w:val="0"/>
          <w:sz w:val="28"/>
          <w:szCs w:val="28"/>
        </w:rPr>
      </w:pPr>
      <w:r w:rsidRPr="00E6624A">
        <w:rPr>
          <w:rFonts w:ascii="仿宋_GB2312" w:eastAsia="仿宋_GB2312" w:hAnsi="宋体" w:cs="宋体" w:hint="eastAsia"/>
          <w:kern w:val="0"/>
          <w:sz w:val="28"/>
          <w:szCs w:val="28"/>
        </w:rPr>
        <w:t>张玉兰</w:t>
      </w:r>
      <w:r w:rsidR="00C1428E"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E6624A">
        <w:rPr>
          <w:rFonts w:ascii="仿宋_GB2312" w:eastAsia="仿宋_GB2312" w:hAnsi="宋体" w:cs="宋体" w:hint="eastAsia"/>
          <w:kern w:val="0"/>
          <w:sz w:val="28"/>
          <w:szCs w:val="28"/>
        </w:rPr>
        <w:t>关于完善民办高校图书馆建设的思路和构想</w:t>
      </w:r>
      <w:r w:rsidR="00C1428E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C1428E" w:rsidRDefault="00E6624A" w:rsidP="00E6624A">
      <w:pPr>
        <w:spacing w:line="550" w:lineRule="exact"/>
        <w:ind w:left="1120" w:hangingChars="400" w:hanging="1120"/>
        <w:rPr>
          <w:rFonts w:ascii="仿宋_GB2312" w:eastAsia="仿宋_GB2312" w:hAnsi="宋体" w:cs="宋体"/>
          <w:kern w:val="0"/>
          <w:sz w:val="28"/>
          <w:szCs w:val="28"/>
        </w:rPr>
      </w:pPr>
      <w:r w:rsidRPr="00E6624A">
        <w:rPr>
          <w:rFonts w:ascii="仿宋_GB2312" w:eastAsia="仿宋_GB2312" w:hAnsi="宋体" w:cs="宋体" w:hint="eastAsia"/>
          <w:kern w:val="0"/>
          <w:sz w:val="28"/>
          <w:szCs w:val="28"/>
        </w:rPr>
        <w:t>赵卫平</w:t>
      </w:r>
      <w:r w:rsidR="00C1428E"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E6624A">
        <w:rPr>
          <w:rFonts w:ascii="仿宋_GB2312" w:eastAsia="仿宋_GB2312" w:hAnsi="宋体" w:cs="宋体" w:hint="eastAsia"/>
          <w:kern w:val="0"/>
          <w:sz w:val="28"/>
          <w:szCs w:val="28"/>
        </w:rPr>
        <w:t>李靖军事教育思想的军事训练教育分析</w:t>
      </w:r>
      <w:r w:rsidR="00C1428E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C1428E" w:rsidRDefault="00E6624A" w:rsidP="00E6624A">
      <w:pPr>
        <w:spacing w:line="550" w:lineRule="exact"/>
        <w:ind w:left="1120" w:hangingChars="400" w:hanging="1120"/>
        <w:rPr>
          <w:rFonts w:ascii="仿宋_GB2312" w:eastAsia="仿宋_GB2312" w:hAnsi="宋体" w:cs="宋体"/>
          <w:kern w:val="0"/>
          <w:sz w:val="28"/>
          <w:szCs w:val="28"/>
        </w:rPr>
      </w:pPr>
      <w:r w:rsidRPr="00E6624A">
        <w:rPr>
          <w:rFonts w:ascii="仿宋_GB2312" w:eastAsia="仿宋_GB2312" w:hAnsi="宋体" w:cs="宋体" w:hint="eastAsia"/>
          <w:kern w:val="0"/>
          <w:sz w:val="28"/>
          <w:szCs w:val="28"/>
        </w:rPr>
        <w:t>赵先政</w:t>
      </w:r>
      <w:r w:rsidR="00C1428E"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E6624A">
        <w:rPr>
          <w:rFonts w:ascii="仿宋_GB2312" w:eastAsia="仿宋_GB2312" w:hAnsi="宋体" w:cs="宋体" w:hint="eastAsia"/>
          <w:kern w:val="0"/>
          <w:sz w:val="28"/>
          <w:szCs w:val="28"/>
        </w:rPr>
        <w:t>美国艺术教育实践特色及其启示意义</w:t>
      </w:r>
      <w:r w:rsidR="00C1428E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C1428E" w:rsidRDefault="00E6624A" w:rsidP="00E6624A">
      <w:pPr>
        <w:spacing w:line="550" w:lineRule="exact"/>
        <w:ind w:left="1120" w:hangingChars="400" w:hanging="1120"/>
        <w:rPr>
          <w:rFonts w:ascii="仿宋_GB2312" w:eastAsia="仿宋_GB2312" w:hAnsi="宋体" w:cs="宋体"/>
          <w:kern w:val="0"/>
          <w:sz w:val="28"/>
          <w:szCs w:val="28"/>
        </w:rPr>
      </w:pPr>
      <w:r w:rsidRPr="00E6624A">
        <w:rPr>
          <w:rFonts w:ascii="仿宋_GB2312" w:eastAsia="仿宋_GB2312" w:hAnsi="宋体" w:cs="宋体" w:hint="eastAsia"/>
          <w:kern w:val="0"/>
          <w:sz w:val="28"/>
          <w:szCs w:val="28"/>
        </w:rPr>
        <w:t>赵先政</w:t>
      </w:r>
      <w:r w:rsidR="00C1428E"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E6624A">
        <w:rPr>
          <w:rFonts w:ascii="仿宋_GB2312" w:eastAsia="仿宋_GB2312" w:hAnsi="宋体" w:cs="宋体" w:hint="eastAsia"/>
          <w:kern w:val="0"/>
          <w:sz w:val="28"/>
          <w:szCs w:val="28"/>
        </w:rPr>
        <w:t>张艺谋影像叙事的文化表征</w:t>
      </w:r>
      <w:r w:rsidR="00C1428E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C1428E" w:rsidRDefault="00E6624A" w:rsidP="00E6624A">
      <w:pPr>
        <w:spacing w:line="550" w:lineRule="exact"/>
        <w:ind w:left="1120" w:hangingChars="400" w:hanging="1120"/>
        <w:rPr>
          <w:rFonts w:ascii="仿宋_GB2312" w:eastAsia="仿宋_GB2312" w:hAnsi="宋体" w:cs="宋体"/>
          <w:kern w:val="0"/>
          <w:sz w:val="28"/>
          <w:szCs w:val="28"/>
        </w:rPr>
      </w:pPr>
      <w:r w:rsidRPr="00E6624A">
        <w:rPr>
          <w:rFonts w:ascii="仿宋_GB2312" w:eastAsia="仿宋_GB2312" w:hAnsi="宋体" w:cs="宋体" w:hint="eastAsia"/>
          <w:kern w:val="0"/>
          <w:sz w:val="28"/>
          <w:szCs w:val="28"/>
        </w:rPr>
        <w:t>郑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</w:t>
      </w:r>
      <w:r w:rsidRPr="00E6624A">
        <w:rPr>
          <w:rFonts w:ascii="仿宋_GB2312" w:eastAsia="仿宋_GB2312" w:hAnsi="宋体" w:cs="宋体" w:hint="eastAsia"/>
          <w:kern w:val="0"/>
          <w:sz w:val="28"/>
          <w:szCs w:val="28"/>
        </w:rPr>
        <w:t>钊</w:t>
      </w:r>
      <w:r w:rsidR="00C1428E"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E6624A">
        <w:rPr>
          <w:rFonts w:ascii="仿宋_GB2312" w:eastAsia="仿宋_GB2312" w:hAnsi="宋体" w:cs="宋体" w:hint="eastAsia"/>
          <w:kern w:val="0"/>
          <w:sz w:val="28"/>
          <w:szCs w:val="28"/>
        </w:rPr>
        <w:t>立体书籍艺术与延伸产品应用项目分析研究</w:t>
      </w:r>
      <w:r w:rsidR="00C1428E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E6624A" w:rsidRDefault="00E6624A" w:rsidP="00854146">
      <w:pPr>
        <w:spacing w:line="550" w:lineRule="exact"/>
        <w:ind w:left="1400" w:hangingChars="500" w:hanging="1400"/>
        <w:rPr>
          <w:rFonts w:ascii="仿宋_GB2312" w:eastAsia="仿宋_GB2312" w:hAnsi="宋体" w:cs="宋体"/>
          <w:kern w:val="0"/>
          <w:sz w:val="28"/>
          <w:szCs w:val="28"/>
        </w:rPr>
      </w:pPr>
      <w:r w:rsidRPr="00E6624A">
        <w:rPr>
          <w:rFonts w:ascii="仿宋_GB2312" w:eastAsia="仿宋_GB2312" w:hAnsi="宋体" w:cs="宋体" w:hint="eastAsia"/>
          <w:kern w:val="0"/>
          <w:sz w:val="28"/>
          <w:szCs w:val="28"/>
        </w:rPr>
        <w:t>钟德平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E6624A">
        <w:rPr>
          <w:rFonts w:ascii="仿宋_GB2312" w:eastAsia="仿宋_GB2312" w:hAnsi="宋体" w:cs="宋体" w:hint="eastAsia"/>
          <w:kern w:val="0"/>
          <w:sz w:val="28"/>
          <w:szCs w:val="28"/>
        </w:rPr>
        <w:t>独立学院青年教师职业生涯发展状况探究</w:t>
      </w:r>
      <w:r w:rsidR="0083533C">
        <w:rPr>
          <w:rFonts w:ascii="仿宋_GB2312" w:eastAsia="仿宋_GB2312" w:hAnsi="宋体" w:cs="宋体" w:hint="eastAsia"/>
          <w:kern w:val="0"/>
          <w:sz w:val="28"/>
          <w:szCs w:val="28"/>
        </w:rPr>
        <w:t>—</w:t>
      </w:r>
      <w:r w:rsidRPr="00E6624A">
        <w:rPr>
          <w:rFonts w:ascii="仿宋_GB2312" w:eastAsia="仿宋_GB2312" w:hAnsi="宋体" w:cs="宋体" w:hint="eastAsia"/>
          <w:kern w:val="0"/>
          <w:sz w:val="28"/>
          <w:szCs w:val="28"/>
        </w:rPr>
        <w:t>基于从化三所独立学院的调查分析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E6624A" w:rsidRDefault="00E6624A" w:rsidP="00E6624A">
      <w:pPr>
        <w:spacing w:line="550" w:lineRule="exact"/>
        <w:ind w:left="1120" w:hangingChars="400" w:hanging="1120"/>
        <w:rPr>
          <w:rFonts w:ascii="仿宋_GB2312" w:eastAsia="仿宋_GB2312" w:hAnsi="宋体" w:cs="宋体"/>
          <w:kern w:val="0"/>
          <w:sz w:val="28"/>
          <w:szCs w:val="28"/>
        </w:rPr>
      </w:pPr>
      <w:r w:rsidRPr="00E6624A">
        <w:rPr>
          <w:rFonts w:ascii="仿宋_GB2312" w:eastAsia="仿宋_GB2312" w:hAnsi="宋体" w:cs="宋体" w:hint="eastAsia"/>
          <w:kern w:val="0"/>
          <w:sz w:val="28"/>
          <w:szCs w:val="28"/>
        </w:rPr>
        <w:t>庄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</w:t>
      </w:r>
      <w:r w:rsidRPr="00E6624A">
        <w:rPr>
          <w:rFonts w:ascii="仿宋_GB2312" w:eastAsia="仿宋_GB2312" w:hAnsi="宋体" w:cs="宋体" w:hint="eastAsia"/>
          <w:kern w:val="0"/>
          <w:sz w:val="28"/>
          <w:szCs w:val="28"/>
        </w:rPr>
        <w:t>晓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E6624A">
        <w:rPr>
          <w:rFonts w:ascii="仿宋_GB2312" w:eastAsia="仿宋_GB2312" w:hAnsi="宋体" w:cs="宋体" w:hint="eastAsia"/>
          <w:kern w:val="0"/>
          <w:sz w:val="28"/>
          <w:szCs w:val="28"/>
        </w:rPr>
        <w:t>民办高校教务管理机制与效率研究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E6624A" w:rsidRDefault="00E6624A" w:rsidP="00854146">
      <w:pPr>
        <w:spacing w:line="550" w:lineRule="exact"/>
        <w:ind w:left="1400" w:hangingChars="500" w:hanging="1400"/>
        <w:rPr>
          <w:rFonts w:ascii="仿宋_GB2312" w:eastAsia="仿宋_GB2312" w:hAnsi="宋体" w:cs="宋体"/>
          <w:kern w:val="0"/>
          <w:sz w:val="28"/>
          <w:szCs w:val="28"/>
        </w:rPr>
      </w:pPr>
      <w:r w:rsidRPr="00E6624A">
        <w:rPr>
          <w:rFonts w:ascii="仿宋_GB2312" w:eastAsia="仿宋_GB2312" w:hAnsi="宋体" w:cs="宋体" w:hint="eastAsia"/>
          <w:kern w:val="0"/>
          <w:sz w:val="28"/>
          <w:szCs w:val="28"/>
        </w:rPr>
        <w:t>邹常勇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="00F01A29">
        <w:rPr>
          <w:rFonts w:ascii="仿宋_GB2312" w:eastAsia="仿宋_GB2312" w:hAnsi="宋体" w:cs="宋体" w:hint="eastAsia"/>
          <w:kern w:val="0"/>
          <w:sz w:val="28"/>
          <w:szCs w:val="28"/>
        </w:rPr>
        <w:t>从语义翻译和交际翻译的视觉看林译</w:t>
      </w:r>
      <w:r w:rsidR="0083533C">
        <w:rPr>
          <w:rFonts w:ascii="仿宋_GB2312" w:eastAsia="仿宋_GB2312" w:hAnsi="宋体" w:cs="宋体" w:hint="eastAsia"/>
          <w:kern w:val="0"/>
          <w:sz w:val="28"/>
          <w:szCs w:val="28"/>
        </w:rPr>
        <w:t>&lt;</w:t>
      </w:r>
      <w:r w:rsidR="00F01A29" w:rsidRPr="00F01A29">
        <w:rPr>
          <w:rFonts w:ascii="仿宋_GB2312" w:eastAsia="仿宋_GB2312" w:hAnsi="宋体" w:cs="宋体" w:hint="eastAsia"/>
          <w:kern w:val="0"/>
          <w:sz w:val="28"/>
          <w:szCs w:val="28"/>
        </w:rPr>
        <w:t>浮生六记</w:t>
      </w:r>
      <w:r w:rsidR="0083533C">
        <w:rPr>
          <w:rFonts w:ascii="仿宋_GB2312" w:eastAsia="仿宋_GB2312" w:hAnsi="宋体" w:cs="宋体" w:hint="eastAsia"/>
          <w:kern w:val="0"/>
          <w:sz w:val="28"/>
          <w:szCs w:val="28"/>
        </w:rPr>
        <w:t>&gt;</w:t>
      </w:r>
      <w:r w:rsidRPr="00E6624A">
        <w:rPr>
          <w:rFonts w:ascii="仿宋_GB2312" w:eastAsia="仿宋_GB2312" w:hAnsi="宋体" w:cs="宋体" w:hint="eastAsia"/>
          <w:kern w:val="0"/>
          <w:sz w:val="28"/>
          <w:szCs w:val="28"/>
        </w:rPr>
        <w:t>中的文化信息传递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E6624A" w:rsidRDefault="00E6624A" w:rsidP="00E6624A">
      <w:pPr>
        <w:spacing w:line="550" w:lineRule="exact"/>
        <w:ind w:left="1120" w:hangingChars="400" w:hanging="1120"/>
        <w:rPr>
          <w:rFonts w:ascii="仿宋_GB2312" w:eastAsia="仿宋_GB2312" w:hAnsi="宋体" w:cs="宋体"/>
          <w:kern w:val="0"/>
          <w:sz w:val="28"/>
          <w:szCs w:val="28"/>
        </w:rPr>
      </w:pPr>
      <w:r w:rsidRPr="00E6624A">
        <w:rPr>
          <w:rFonts w:ascii="仿宋_GB2312" w:eastAsia="仿宋_GB2312" w:hAnsi="宋体" w:cs="宋体" w:hint="eastAsia"/>
          <w:kern w:val="0"/>
          <w:sz w:val="28"/>
          <w:szCs w:val="28"/>
        </w:rPr>
        <w:t>邹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</w:t>
      </w:r>
      <w:r w:rsidRPr="00E6624A">
        <w:rPr>
          <w:rFonts w:ascii="仿宋_GB2312" w:eastAsia="仿宋_GB2312" w:hAnsi="宋体" w:cs="宋体" w:hint="eastAsia"/>
          <w:kern w:val="0"/>
          <w:sz w:val="28"/>
          <w:szCs w:val="28"/>
        </w:rPr>
        <w:t>恩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E6624A">
        <w:rPr>
          <w:rFonts w:ascii="仿宋_GB2312" w:eastAsia="仿宋_GB2312" w:hAnsi="宋体" w:cs="宋体" w:hint="eastAsia"/>
          <w:kern w:val="0"/>
          <w:sz w:val="28"/>
          <w:szCs w:val="28"/>
        </w:rPr>
        <w:t>基于PLC中央空调水泵系统开发与应用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E6624A" w:rsidRDefault="00E6624A" w:rsidP="00E6624A">
      <w:pPr>
        <w:spacing w:line="550" w:lineRule="exact"/>
        <w:ind w:left="1120" w:hangingChars="400" w:hanging="1120"/>
        <w:rPr>
          <w:rFonts w:ascii="仿宋_GB2312" w:eastAsia="仿宋_GB2312" w:hAnsi="宋体" w:cs="宋体"/>
          <w:kern w:val="0"/>
          <w:sz w:val="28"/>
          <w:szCs w:val="28"/>
        </w:rPr>
      </w:pPr>
      <w:r w:rsidRPr="00E6624A">
        <w:rPr>
          <w:rFonts w:ascii="仿宋_GB2312" w:eastAsia="仿宋_GB2312" w:hAnsi="宋体" w:cs="宋体" w:hint="eastAsia"/>
          <w:kern w:val="0"/>
          <w:sz w:val="28"/>
          <w:szCs w:val="28"/>
        </w:rPr>
        <w:lastRenderedPageBreak/>
        <w:t>邹禄元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E6624A">
        <w:rPr>
          <w:rFonts w:ascii="仿宋_GB2312" w:eastAsia="仿宋_GB2312" w:hAnsi="宋体" w:cs="宋体" w:hint="eastAsia"/>
          <w:kern w:val="0"/>
          <w:sz w:val="28"/>
          <w:szCs w:val="28"/>
        </w:rPr>
        <w:t>微博在独立学院党建宣传工作中的应用探索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F959CB" w:rsidRPr="00E6624A" w:rsidRDefault="00E6624A" w:rsidP="00F959CB">
      <w:pPr>
        <w:spacing w:line="550" w:lineRule="exact"/>
        <w:ind w:left="1120" w:hangingChars="400" w:hanging="1120"/>
        <w:rPr>
          <w:rFonts w:ascii="仿宋_GB2312" w:eastAsia="仿宋_GB2312" w:hAnsi="宋体" w:cs="宋体"/>
          <w:kern w:val="0"/>
          <w:sz w:val="28"/>
          <w:szCs w:val="28"/>
        </w:rPr>
      </w:pPr>
      <w:r w:rsidRPr="00E6624A">
        <w:rPr>
          <w:rFonts w:ascii="仿宋_GB2312" w:eastAsia="仿宋_GB2312" w:hAnsi="宋体" w:cs="宋体" w:hint="eastAsia"/>
          <w:kern w:val="0"/>
          <w:sz w:val="28"/>
          <w:szCs w:val="28"/>
        </w:rPr>
        <w:t>杨国栋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：</w:t>
      </w:r>
      <w:r w:rsidRPr="00E6624A">
        <w:rPr>
          <w:rFonts w:ascii="仿宋_GB2312" w:eastAsia="仿宋_GB2312" w:hAnsi="宋体" w:cs="宋体" w:hint="eastAsia"/>
          <w:kern w:val="0"/>
          <w:sz w:val="28"/>
          <w:szCs w:val="28"/>
        </w:rPr>
        <w:t>《访友图》</w:t>
      </w:r>
    </w:p>
    <w:p w:rsidR="00502B20" w:rsidRDefault="00502B20" w:rsidP="007E0F6E">
      <w:pPr>
        <w:spacing w:line="550" w:lineRule="exact"/>
        <w:jc w:val="center"/>
        <w:rPr>
          <w:rFonts w:ascii="仿宋_GB2312" w:eastAsia="仿宋_GB2312" w:hAnsi="仿宋_GB2312"/>
          <w:b/>
          <w:sz w:val="28"/>
          <w:szCs w:val="28"/>
        </w:rPr>
      </w:pPr>
      <w:r>
        <w:rPr>
          <w:rFonts w:ascii="仿宋_GB2312" w:eastAsia="仿宋_GB2312" w:hAnsi="仿宋_GB2312" w:hint="eastAsia"/>
          <w:b/>
          <w:sz w:val="28"/>
          <w:szCs w:val="28"/>
        </w:rPr>
        <w:t>四</w:t>
      </w:r>
      <w:r w:rsidRPr="00A41878">
        <w:rPr>
          <w:rFonts w:ascii="仿宋_GB2312" w:eastAsia="仿宋_GB2312" w:hAnsi="仿宋_GB2312" w:hint="eastAsia"/>
          <w:b/>
          <w:sz w:val="28"/>
          <w:szCs w:val="28"/>
        </w:rPr>
        <w:t>等奖（</w:t>
      </w:r>
      <w:r w:rsidR="00530F10">
        <w:rPr>
          <w:rFonts w:ascii="仿宋_GB2312" w:eastAsia="仿宋_GB2312" w:hAnsi="仿宋_GB2312" w:hint="eastAsia"/>
          <w:b/>
          <w:sz w:val="28"/>
          <w:szCs w:val="28"/>
        </w:rPr>
        <w:t>36</w:t>
      </w:r>
      <w:r w:rsidRPr="00A41878">
        <w:rPr>
          <w:rFonts w:ascii="仿宋_GB2312" w:eastAsia="仿宋_GB2312" w:hAnsi="仿宋_GB2312" w:hint="eastAsia"/>
          <w:b/>
          <w:sz w:val="28"/>
          <w:szCs w:val="28"/>
        </w:rPr>
        <w:t>项，每项</w:t>
      </w:r>
      <w:r w:rsidR="00040BDD">
        <w:rPr>
          <w:rFonts w:ascii="仿宋_GB2312" w:eastAsia="仿宋_GB2312" w:hAnsi="仿宋_GB2312" w:hint="eastAsia"/>
          <w:b/>
          <w:sz w:val="28"/>
          <w:szCs w:val="28"/>
        </w:rPr>
        <w:t>6</w:t>
      </w:r>
      <w:r w:rsidRPr="00A41878">
        <w:rPr>
          <w:rFonts w:ascii="仿宋_GB2312" w:eastAsia="仿宋_GB2312" w:hAnsi="仿宋_GB2312" w:hint="eastAsia"/>
          <w:b/>
          <w:sz w:val="28"/>
          <w:szCs w:val="28"/>
        </w:rPr>
        <w:t>00元）</w:t>
      </w:r>
    </w:p>
    <w:p w:rsidR="00040BDD" w:rsidRDefault="00854146" w:rsidP="000A6E90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854146">
        <w:rPr>
          <w:rFonts w:ascii="仿宋_GB2312" w:eastAsia="仿宋_GB2312" w:hAnsi="宋体" w:cs="宋体" w:hint="eastAsia"/>
          <w:kern w:val="0"/>
          <w:sz w:val="28"/>
          <w:szCs w:val="28"/>
        </w:rPr>
        <w:t>曾婵娟</w:t>
      </w:r>
      <w:r w:rsidR="00040BDD"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854146">
        <w:rPr>
          <w:rFonts w:ascii="仿宋_GB2312" w:eastAsia="仿宋_GB2312" w:hAnsi="宋体" w:cs="宋体" w:hint="eastAsia"/>
          <w:kern w:val="0"/>
          <w:sz w:val="28"/>
          <w:szCs w:val="28"/>
        </w:rPr>
        <w:t>“以人为本”在高校教育管理中的应用</w:t>
      </w:r>
      <w:r w:rsidR="00040BDD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9B415C" w:rsidRPr="00040BDD" w:rsidRDefault="00854146" w:rsidP="00854146">
      <w:pPr>
        <w:spacing w:line="550" w:lineRule="exact"/>
        <w:ind w:left="1400" w:hangingChars="500" w:hanging="1400"/>
        <w:rPr>
          <w:rFonts w:ascii="仿宋_GB2312" w:eastAsia="仿宋_GB2312" w:hAnsi="宋体" w:cs="宋体"/>
          <w:kern w:val="0"/>
          <w:sz w:val="28"/>
          <w:szCs w:val="28"/>
        </w:rPr>
      </w:pPr>
      <w:r w:rsidRPr="00854146">
        <w:rPr>
          <w:rFonts w:ascii="仿宋_GB2312" w:eastAsia="仿宋_GB2312" w:hAnsi="宋体" w:cs="宋体" w:hint="eastAsia"/>
          <w:kern w:val="0"/>
          <w:sz w:val="28"/>
          <w:szCs w:val="28"/>
        </w:rPr>
        <w:t>陈彩虹</w:t>
      </w:r>
      <w:r w:rsidR="009B415C"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854146">
        <w:rPr>
          <w:rFonts w:ascii="仿宋_GB2312" w:eastAsia="仿宋_GB2312" w:hAnsi="宋体" w:cs="宋体" w:hint="eastAsia"/>
          <w:kern w:val="0"/>
          <w:sz w:val="28"/>
          <w:szCs w:val="28"/>
        </w:rPr>
        <w:t>独立学院英语专业学生在听力方面元认知策略运用情况的调查分析</w:t>
      </w:r>
      <w:r w:rsidR="009B415C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9B415C" w:rsidRPr="00040BDD" w:rsidRDefault="00124F76" w:rsidP="009B415C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124F76">
        <w:rPr>
          <w:rFonts w:ascii="仿宋_GB2312" w:eastAsia="仿宋_GB2312" w:hAnsi="宋体" w:cs="宋体" w:hint="eastAsia"/>
          <w:kern w:val="0"/>
          <w:sz w:val="28"/>
          <w:szCs w:val="28"/>
        </w:rPr>
        <w:t>陈晓敏</w:t>
      </w:r>
      <w:r w:rsidR="009B415C">
        <w:rPr>
          <w:rFonts w:ascii="仿宋_GB2312" w:eastAsia="仿宋_GB2312" w:hAnsi="宋体" w:cs="宋体" w:hint="eastAsia"/>
          <w:kern w:val="0"/>
          <w:sz w:val="28"/>
          <w:szCs w:val="28"/>
        </w:rPr>
        <w:t>：</w:t>
      </w:r>
      <w:r w:rsidRPr="00124F76">
        <w:rPr>
          <w:rFonts w:ascii="仿宋_GB2312" w:eastAsia="仿宋_GB2312" w:hAnsi="宋体" w:cs="宋体" w:hint="eastAsia"/>
          <w:kern w:val="0"/>
          <w:sz w:val="28"/>
          <w:szCs w:val="28"/>
        </w:rPr>
        <w:t>《教师课堂用语中的移情指示及其功能》</w:t>
      </w:r>
    </w:p>
    <w:p w:rsidR="009B415C" w:rsidRPr="00040BDD" w:rsidRDefault="00124F76" w:rsidP="009B415C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124F76">
        <w:rPr>
          <w:rFonts w:ascii="仿宋_GB2312" w:eastAsia="仿宋_GB2312" w:hAnsi="宋体" w:cs="宋体" w:hint="eastAsia"/>
          <w:kern w:val="0"/>
          <w:sz w:val="28"/>
          <w:szCs w:val="28"/>
        </w:rPr>
        <w:t>丁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</w:t>
      </w:r>
      <w:r w:rsidRPr="00124F76">
        <w:rPr>
          <w:rFonts w:ascii="仿宋_GB2312" w:eastAsia="仿宋_GB2312" w:hAnsi="宋体" w:cs="宋体" w:hint="eastAsia"/>
          <w:kern w:val="0"/>
          <w:sz w:val="28"/>
          <w:szCs w:val="28"/>
        </w:rPr>
        <w:t>群</w:t>
      </w:r>
      <w:r w:rsidR="009B415C"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124F76">
        <w:rPr>
          <w:rFonts w:ascii="仿宋_GB2312" w:eastAsia="仿宋_GB2312" w:hAnsi="宋体" w:cs="宋体" w:hint="eastAsia"/>
          <w:kern w:val="0"/>
          <w:sz w:val="28"/>
          <w:szCs w:val="28"/>
        </w:rPr>
        <w:t>现代动态网站开发与技术浅析</w:t>
      </w:r>
      <w:r w:rsidR="009B415C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9B415C" w:rsidRPr="00040BDD" w:rsidRDefault="00124F76" w:rsidP="009B415C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124F76">
        <w:rPr>
          <w:rFonts w:ascii="仿宋_GB2312" w:eastAsia="仿宋_GB2312" w:hAnsi="宋体" w:cs="宋体" w:hint="eastAsia"/>
          <w:kern w:val="0"/>
          <w:sz w:val="28"/>
          <w:szCs w:val="28"/>
        </w:rPr>
        <w:t>丁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</w:t>
      </w:r>
      <w:r w:rsidRPr="00124F76">
        <w:rPr>
          <w:rFonts w:ascii="仿宋_GB2312" w:eastAsia="仿宋_GB2312" w:hAnsi="宋体" w:cs="宋体" w:hint="eastAsia"/>
          <w:kern w:val="0"/>
          <w:sz w:val="28"/>
          <w:szCs w:val="28"/>
        </w:rPr>
        <w:t>群</w:t>
      </w:r>
      <w:r w:rsidR="009B415C"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124F76">
        <w:rPr>
          <w:rFonts w:ascii="仿宋_GB2312" w:eastAsia="仿宋_GB2312" w:hAnsi="宋体" w:cs="宋体" w:hint="eastAsia"/>
          <w:kern w:val="0"/>
          <w:sz w:val="28"/>
          <w:szCs w:val="28"/>
        </w:rPr>
        <w:t>基于Java的学生信息管理系统的开发</w:t>
      </w:r>
      <w:r w:rsidR="009B415C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9B415C" w:rsidRPr="00040BDD" w:rsidRDefault="00E13C83" w:rsidP="009B415C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E13C83">
        <w:rPr>
          <w:rFonts w:ascii="仿宋_GB2312" w:eastAsia="仿宋_GB2312" w:hAnsi="宋体" w:cs="宋体" w:hint="eastAsia"/>
          <w:kern w:val="0"/>
          <w:sz w:val="28"/>
          <w:szCs w:val="28"/>
        </w:rPr>
        <w:t>胡玉田</w:t>
      </w:r>
      <w:r w:rsidR="009B415C"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E13C83">
        <w:rPr>
          <w:rFonts w:ascii="仿宋_GB2312" w:eastAsia="仿宋_GB2312" w:hAnsi="宋体" w:cs="宋体" w:hint="eastAsia"/>
          <w:kern w:val="0"/>
          <w:sz w:val="28"/>
          <w:szCs w:val="28"/>
        </w:rPr>
        <w:t>从生活用品到金属焊接雕塑的形式转换</w:t>
      </w:r>
      <w:r w:rsidR="009B415C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9B415C" w:rsidRPr="00040BDD" w:rsidRDefault="00E13C83" w:rsidP="009B415C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E13C83">
        <w:rPr>
          <w:rFonts w:ascii="仿宋_GB2312" w:eastAsia="仿宋_GB2312" w:hAnsi="宋体" w:cs="宋体" w:hint="eastAsia"/>
          <w:kern w:val="0"/>
          <w:sz w:val="28"/>
          <w:szCs w:val="28"/>
        </w:rPr>
        <w:t>黄秀甜</w:t>
      </w:r>
      <w:r w:rsidR="009B415C"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E13C83">
        <w:rPr>
          <w:rFonts w:ascii="仿宋_GB2312" w:eastAsia="仿宋_GB2312" w:hAnsi="宋体" w:cs="宋体" w:hint="eastAsia"/>
          <w:kern w:val="0"/>
          <w:sz w:val="28"/>
          <w:szCs w:val="28"/>
        </w:rPr>
        <w:t>经济法的社会经济功能探讨</w:t>
      </w:r>
      <w:r w:rsidR="009B415C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9B415C" w:rsidRPr="00040BDD" w:rsidRDefault="00E13C83" w:rsidP="009B415C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E13C83">
        <w:rPr>
          <w:rFonts w:ascii="仿宋_GB2312" w:eastAsia="仿宋_GB2312" w:hAnsi="宋体" w:cs="宋体" w:hint="eastAsia"/>
          <w:kern w:val="0"/>
          <w:sz w:val="28"/>
          <w:szCs w:val="28"/>
        </w:rPr>
        <w:t>黄秀甜</w:t>
      </w:r>
      <w:r w:rsidR="009B415C"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E13C83">
        <w:rPr>
          <w:rFonts w:ascii="仿宋_GB2312" w:eastAsia="仿宋_GB2312" w:hAnsi="宋体" w:cs="宋体" w:hint="eastAsia"/>
          <w:kern w:val="0"/>
          <w:sz w:val="28"/>
          <w:szCs w:val="28"/>
        </w:rPr>
        <w:t>案例教学法在高校税法课程教学中的应用研究</w:t>
      </w:r>
      <w:r w:rsidR="009B415C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9B415C" w:rsidRPr="00040BDD" w:rsidRDefault="009B415C" w:rsidP="009B415C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040BDD">
        <w:rPr>
          <w:rFonts w:ascii="仿宋_GB2312" w:eastAsia="仿宋_GB2312" w:hAnsi="宋体" w:cs="宋体" w:hint="eastAsia"/>
          <w:kern w:val="0"/>
          <w:sz w:val="28"/>
          <w:szCs w:val="28"/>
        </w:rPr>
        <w:t>阚银环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="00392355" w:rsidRPr="00392355">
        <w:rPr>
          <w:rFonts w:ascii="仿宋_GB2312" w:eastAsia="仿宋_GB2312" w:hAnsi="宋体" w:cs="宋体" w:hint="eastAsia"/>
          <w:kern w:val="0"/>
          <w:sz w:val="28"/>
          <w:szCs w:val="28"/>
        </w:rPr>
        <w:t>组建大学生素质拓展培训师团队的实践与思考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9B415C" w:rsidRPr="00040BDD" w:rsidRDefault="00392355" w:rsidP="009B415C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392355">
        <w:rPr>
          <w:rFonts w:ascii="仿宋_GB2312" w:eastAsia="仿宋_GB2312" w:hAnsi="宋体" w:cs="宋体" w:hint="eastAsia"/>
          <w:kern w:val="0"/>
          <w:sz w:val="28"/>
          <w:szCs w:val="28"/>
        </w:rPr>
        <w:t>匡效良</w:t>
      </w:r>
      <w:r w:rsidR="009B415C"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392355">
        <w:rPr>
          <w:rFonts w:ascii="仿宋_GB2312" w:eastAsia="仿宋_GB2312" w:hAnsi="宋体" w:cs="宋体" w:hint="eastAsia"/>
          <w:kern w:val="0"/>
          <w:sz w:val="28"/>
          <w:szCs w:val="28"/>
        </w:rPr>
        <w:t>我国上市公司内部控制审计实施现状研究</w:t>
      </w:r>
      <w:r w:rsidR="009B415C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9B415C" w:rsidRPr="00040BDD" w:rsidRDefault="00392355" w:rsidP="009B415C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392355">
        <w:rPr>
          <w:rFonts w:ascii="仿宋_GB2312" w:eastAsia="仿宋_GB2312" w:hAnsi="宋体" w:cs="宋体" w:hint="eastAsia"/>
          <w:kern w:val="0"/>
          <w:sz w:val="28"/>
          <w:szCs w:val="28"/>
        </w:rPr>
        <w:t>李红娟</w:t>
      </w:r>
      <w:r w:rsidR="009B415C"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392355">
        <w:rPr>
          <w:rFonts w:ascii="仿宋_GB2312" w:eastAsia="仿宋_GB2312" w:hAnsi="宋体" w:cs="宋体" w:hint="eastAsia"/>
          <w:kern w:val="0"/>
          <w:sz w:val="28"/>
          <w:szCs w:val="28"/>
        </w:rPr>
        <w:t>关于合并范围界定与合并理论选择的思考</w:t>
      </w:r>
      <w:r w:rsidR="009B415C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9B415C" w:rsidRPr="00040BDD" w:rsidRDefault="00392355" w:rsidP="00392355">
      <w:pPr>
        <w:spacing w:line="550" w:lineRule="exact"/>
        <w:ind w:left="1400" w:hangingChars="500" w:hanging="1400"/>
        <w:rPr>
          <w:rFonts w:ascii="仿宋_GB2312" w:eastAsia="仿宋_GB2312" w:hAnsi="宋体" w:cs="宋体"/>
          <w:kern w:val="0"/>
          <w:sz w:val="28"/>
          <w:szCs w:val="28"/>
        </w:rPr>
      </w:pPr>
      <w:r w:rsidRPr="00392355">
        <w:rPr>
          <w:rFonts w:ascii="仿宋_GB2312" w:eastAsia="仿宋_GB2312" w:hAnsi="宋体" w:cs="宋体" w:hint="eastAsia"/>
          <w:kern w:val="0"/>
          <w:sz w:val="28"/>
          <w:szCs w:val="28"/>
        </w:rPr>
        <w:t>李荣荣</w:t>
      </w:r>
      <w:r w:rsidR="009B415C"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392355">
        <w:rPr>
          <w:rFonts w:ascii="仿宋_GB2312" w:eastAsia="仿宋_GB2312" w:hAnsi="宋体" w:cs="宋体" w:hint="eastAsia"/>
          <w:kern w:val="0"/>
          <w:sz w:val="28"/>
          <w:szCs w:val="28"/>
        </w:rPr>
        <w:t>二级心理辅导站在民办高校心理健康教育中工作中的作用探析</w:t>
      </w:r>
      <w:r w:rsidR="009B415C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9B415C" w:rsidRPr="00040BDD" w:rsidRDefault="00D51D30" w:rsidP="009B415C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D51D30">
        <w:rPr>
          <w:rFonts w:ascii="仿宋_GB2312" w:eastAsia="仿宋_GB2312" w:hAnsi="宋体" w:cs="宋体" w:hint="eastAsia"/>
          <w:kern w:val="0"/>
          <w:sz w:val="28"/>
          <w:szCs w:val="28"/>
        </w:rPr>
        <w:t>刘后青</w:t>
      </w:r>
      <w:r w:rsidR="009B415C"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D51D30">
        <w:rPr>
          <w:rFonts w:ascii="仿宋_GB2312" w:eastAsia="仿宋_GB2312" w:hAnsi="宋体" w:cs="宋体" w:hint="eastAsia"/>
          <w:kern w:val="0"/>
          <w:sz w:val="28"/>
          <w:szCs w:val="28"/>
        </w:rPr>
        <w:t>口语与基础英语课程配合探析</w:t>
      </w:r>
      <w:r w:rsidR="009B415C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9B415C" w:rsidRPr="00040BDD" w:rsidRDefault="00D51D30" w:rsidP="009B415C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D51D30">
        <w:rPr>
          <w:rFonts w:ascii="仿宋_GB2312" w:eastAsia="仿宋_GB2312" w:hAnsi="宋体" w:cs="宋体" w:hint="eastAsia"/>
          <w:kern w:val="0"/>
          <w:sz w:val="28"/>
          <w:szCs w:val="28"/>
        </w:rPr>
        <w:t>罗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</w:t>
      </w:r>
      <w:r w:rsidRPr="00D51D30">
        <w:rPr>
          <w:rFonts w:ascii="仿宋_GB2312" w:eastAsia="仿宋_GB2312" w:hAnsi="宋体" w:cs="宋体" w:hint="eastAsia"/>
          <w:kern w:val="0"/>
          <w:sz w:val="28"/>
          <w:szCs w:val="28"/>
        </w:rPr>
        <w:t>虹</w:t>
      </w:r>
      <w:r w:rsidR="009B415C">
        <w:rPr>
          <w:rFonts w:ascii="仿宋_GB2312" w:eastAsia="仿宋_GB2312" w:hAnsi="宋体" w:cs="宋体" w:hint="eastAsia"/>
          <w:kern w:val="0"/>
          <w:sz w:val="28"/>
          <w:szCs w:val="28"/>
        </w:rPr>
        <w:t>：</w:t>
      </w:r>
      <w:r w:rsidRPr="00D51D30">
        <w:rPr>
          <w:rFonts w:ascii="仿宋_GB2312" w:eastAsia="仿宋_GB2312" w:hAnsi="宋体" w:cs="宋体" w:hint="eastAsia"/>
          <w:kern w:val="0"/>
          <w:sz w:val="28"/>
          <w:szCs w:val="28"/>
        </w:rPr>
        <w:t>《翻译伦理视角下的翻译忠实观》</w:t>
      </w:r>
    </w:p>
    <w:p w:rsidR="00D51D30" w:rsidRDefault="00D51D30" w:rsidP="00D51D30">
      <w:pPr>
        <w:spacing w:line="550" w:lineRule="exact"/>
        <w:ind w:left="980" w:hangingChars="350" w:hanging="980"/>
        <w:rPr>
          <w:rFonts w:ascii="仿宋_GB2312" w:eastAsia="仿宋_GB2312" w:hAnsi="宋体" w:cs="宋体"/>
          <w:kern w:val="0"/>
          <w:sz w:val="28"/>
          <w:szCs w:val="28"/>
        </w:rPr>
      </w:pPr>
      <w:r w:rsidRPr="00D51D30">
        <w:rPr>
          <w:rFonts w:ascii="仿宋_GB2312" w:eastAsia="仿宋_GB2312" w:hAnsi="宋体" w:cs="宋体" w:hint="eastAsia"/>
          <w:kern w:val="0"/>
          <w:sz w:val="28"/>
          <w:szCs w:val="28"/>
        </w:rPr>
        <w:t>卢建松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D51D30">
        <w:rPr>
          <w:rFonts w:ascii="仿宋_GB2312" w:eastAsia="仿宋_GB2312" w:hAnsi="宋体" w:cs="宋体" w:hint="eastAsia"/>
          <w:kern w:val="0"/>
          <w:sz w:val="28"/>
          <w:szCs w:val="28"/>
        </w:rPr>
        <w:t>图书馆众包模式的实践与研究</w:t>
      </w:r>
      <w:r w:rsidR="0064097B">
        <w:rPr>
          <w:rFonts w:ascii="仿宋_GB2312" w:eastAsia="仿宋_GB2312" w:hAnsi="宋体" w:cs="宋体" w:hint="eastAsia"/>
          <w:kern w:val="0"/>
          <w:sz w:val="28"/>
          <w:szCs w:val="28"/>
        </w:rPr>
        <w:t>—</w:t>
      </w:r>
      <w:r w:rsidRPr="00D51D30">
        <w:rPr>
          <w:rFonts w:ascii="仿宋_GB2312" w:eastAsia="仿宋_GB2312" w:hAnsi="宋体" w:cs="宋体" w:hint="eastAsia"/>
          <w:kern w:val="0"/>
          <w:sz w:val="28"/>
          <w:szCs w:val="28"/>
        </w:rPr>
        <w:t>以华南农业大学珠江学</w:t>
      </w:r>
    </w:p>
    <w:p w:rsidR="00D51D30" w:rsidRPr="00040BDD" w:rsidRDefault="00D51D30" w:rsidP="007E40CE">
      <w:pPr>
        <w:spacing w:line="550" w:lineRule="exact"/>
        <w:ind w:leftChars="350" w:left="735" w:firstLineChars="250" w:firstLine="700"/>
        <w:rPr>
          <w:rFonts w:ascii="仿宋_GB2312" w:eastAsia="仿宋_GB2312" w:hAnsi="宋体" w:cs="宋体"/>
          <w:kern w:val="0"/>
          <w:sz w:val="28"/>
          <w:szCs w:val="28"/>
        </w:rPr>
      </w:pPr>
      <w:r w:rsidRPr="00D51D30">
        <w:rPr>
          <w:rFonts w:ascii="仿宋_GB2312" w:eastAsia="仿宋_GB2312" w:hAnsi="宋体" w:cs="宋体" w:hint="eastAsia"/>
          <w:kern w:val="0"/>
          <w:sz w:val="28"/>
          <w:szCs w:val="28"/>
        </w:rPr>
        <w:t>院图书馆志愿者管理工作为例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9B415C" w:rsidRPr="00040BDD" w:rsidRDefault="00D51D30" w:rsidP="009B415C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D51D30">
        <w:rPr>
          <w:rFonts w:ascii="仿宋_GB2312" w:eastAsia="仿宋_GB2312" w:hAnsi="宋体" w:cs="宋体" w:hint="eastAsia"/>
          <w:kern w:val="0"/>
          <w:sz w:val="28"/>
          <w:szCs w:val="28"/>
        </w:rPr>
        <w:t>邱广萍</w:t>
      </w:r>
      <w:r w:rsidR="009B415C"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D51D30">
        <w:rPr>
          <w:rFonts w:ascii="仿宋_GB2312" w:eastAsia="仿宋_GB2312" w:hAnsi="宋体" w:cs="宋体" w:hint="eastAsia"/>
          <w:kern w:val="0"/>
          <w:sz w:val="28"/>
          <w:szCs w:val="28"/>
        </w:rPr>
        <w:t>数字图像处理中的着色关键技术</w:t>
      </w:r>
      <w:r w:rsidR="009B415C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9B415C" w:rsidRPr="00040BDD" w:rsidRDefault="00D51D30" w:rsidP="009B415C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D51D30">
        <w:rPr>
          <w:rFonts w:ascii="仿宋_GB2312" w:eastAsia="仿宋_GB2312" w:hAnsi="宋体" w:cs="宋体" w:hint="eastAsia"/>
          <w:kern w:val="0"/>
          <w:sz w:val="28"/>
          <w:szCs w:val="28"/>
        </w:rPr>
        <w:t>邱广萍</w:t>
      </w:r>
      <w:r w:rsidR="009B415C"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D51D30">
        <w:rPr>
          <w:rFonts w:ascii="仿宋_GB2312" w:eastAsia="仿宋_GB2312" w:hAnsi="宋体" w:cs="宋体" w:hint="eastAsia"/>
          <w:kern w:val="0"/>
          <w:sz w:val="28"/>
          <w:szCs w:val="28"/>
        </w:rPr>
        <w:t>基于GUI平台数字图像处理综合功能的实现</w:t>
      </w:r>
      <w:r w:rsidR="009B415C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9B415C" w:rsidRPr="00040BDD" w:rsidRDefault="001E3B89" w:rsidP="009B415C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1E3B89">
        <w:rPr>
          <w:rFonts w:ascii="仿宋_GB2312" w:eastAsia="仿宋_GB2312" w:hAnsi="宋体" w:cs="宋体" w:hint="eastAsia"/>
          <w:kern w:val="0"/>
          <w:sz w:val="28"/>
          <w:szCs w:val="28"/>
        </w:rPr>
        <w:lastRenderedPageBreak/>
        <w:t>王嘉琦</w:t>
      </w:r>
      <w:r w:rsidR="009B415C"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1E3B89">
        <w:rPr>
          <w:rFonts w:ascii="仿宋_GB2312" w:eastAsia="仿宋_GB2312" w:hAnsi="宋体" w:cs="宋体" w:hint="eastAsia"/>
          <w:kern w:val="0"/>
          <w:sz w:val="28"/>
          <w:szCs w:val="28"/>
        </w:rPr>
        <w:t>基于虚拟货币交易的网络换物现状及对策研究</w:t>
      </w:r>
      <w:r w:rsidR="009B415C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9B415C" w:rsidRPr="00040BDD" w:rsidRDefault="001E3B89" w:rsidP="009B415C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1E3B89">
        <w:rPr>
          <w:rFonts w:ascii="仿宋_GB2312" w:eastAsia="仿宋_GB2312" w:hAnsi="宋体" w:cs="宋体" w:hint="eastAsia"/>
          <w:kern w:val="0"/>
          <w:sz w:val="28"/>
          <w:szCs w:val="28"/>
        </w:rPr>
        <w:t>王嘉琦</w:t>
      </w:r>
      <w:r w:rsidR="009B415C"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1E3B89">
        <w:rPr>
          <w:rFonts w:ascii="仿宋_GB2312" w:eastAsia="仿宋_GB2312" w:hAnsi="宋体" w:cs="宋体" w:hint="eastAsia"/>
          <w:kern w:val="0"/>
          <w:sz w:val="28"/>
          <w:szCs w:val="28"/>
        </w:rPr>
        <w:t>O2O新商业模式对眼镜行业的影响分析</w:t>
      </w:r>
      <w:r w:rsidR="009B415C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9B415C" w:rsidRPr="00040BDD" w:rsidRDefault="0097420E" w:rsidP="009B415C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97420E">
        <w:rPr>
          <w:rFonts w:ascii="仿宋_GB2312" w:eastAsia="仿宋_GB2312" w:hAnsi="宋体" w:cs="宋体" w:hint="eastAsia"/>
          <w:kern w:val="0"/>
          <w:sz w:val="28"/>
          <w:szCs w:val="28"/>
        </w:rPr>
        <w:t>许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</w:t>
      </w:r>
      <w:r w:rsidRPr="0097420E">
        <w:rPr>
          <w:rFonts w:ascii="仿宋_GB2312" w:eastAsia="仿宋_GB2312" w:hAnsi="宋体" w:cs="宋体" w:hint="eastAsia"/>
          <w:kern w:val="0"/>
          <w:sz w:val="28"/>
          <w:szCs w:val="28"/>
        </w:rPr>
        <w:t>祝</w:t>
      </w:r>
      <w:r w:rsidR="009B415C">
        <w:rPr>
          <w:rFonts w:ascii="仿宋_GB2312" w:eastAsia="仿宋_GB2312" w:hAnsi="宋体" w:cs="宋体" w:hint="eastAsia"/>
          <w:kern w:val="0"/>
          <w:sz w:val="28"/>
          <w:szCs w:val="28"/>
        </w:rPr>
        <w:t>：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《从&lt;</w:t>
      </w:r>
      <w:r w:rsidRPr="0097420E">
        <w:rPr>
          <w:rFonts w:ascii="仿宋_GB2312" w:eastAsia="仿宋_GB2312" w:hAnsi="宋体" w:cs="宋体" w:hint="eastAsia"/>
          <w:kern w:val="0"/>
          <w:sz w:val="28"/>
          <w:szCs w:val="28"/>
        </w:rPr>
        <w:t>放牛班的春天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&gt;</w:t>
      </w:r>
      <w:r w:rsidRPr="0097420E">
        <w:rPr>
          <w:rFonts w:ascii="仿宋_GB2312" w:eastAsia="仿宋_GB2312" w:hAnsi="宋体" w:cs="宋体" w:hint="eastAsia"/>
          <w:kern w:val="0"/>
          <w:sz w:val="28"/>
          <w:szCs w:val="28"/>
        </w:rPr>
        <w:t>浅谈榜样德育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9B415C" w:rsidRPr="00040BDD" w:rsidRDefault="0097420E" w:rsidP="009B415C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97420E">
        <w:rPr>
          <w:rFonts w:ascii="仿宋_GB2312" w:eastAsia="仿宋_GB2312" w:hAnsi="宋体" w:cs="宋体" w:hint="eastAsia"/>
          <w:kern w:val="0"/>
          <w:sz w:val="28"/>
          <w:szCs w:val="28"/>
        </w:rPr>
        <w:t>詹庄春</w:t>
      </w:r>
      <w:r w:rsidR="009B415C"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97420E">
        <w:rPr>
          <w:rFonts w:ascii="仿宋_GB2312" w:eastAsia="仿宋_GB2312" w:hAnsi="宋体" w:cs="宋体" w:hint="eastAsia"/>
          <w:kern w:val="0"/>
          <w:sz w:val="28"/>
          <w:szCs w:val="28"/>
        </w:rPr>
        <w:t>步进电机驱动控制设计与实现</w:t>
      </w:r>
      <w:r w:rsidR="009B415C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9B415C" w:rsidRPr="00040BDD" w:rsidRDefault="0097420E" w:rsidP="009B415C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97420E">
        <w:rPr>
          <w:rFonts w:ascii="仿宋_GB2312" w:eastAsia="仿宋_GB2312" w:hAnsi="宋体" w:cs="宋体" w:hint="eastAsia"/>
          <w:kern w:val="0"/>
          <w:sz w:val="28"/>
          <w:szCs w:val="28"/>
        </w:rPr>
        <w:t>张晓莺</w:t>
      </w:r>
      <w:r w:rsidR="009B415C"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97420E">
        <w:rPr>
          <w:rFonts w:ascii="仿宋_GB2312" w:eastAsia="仿宋_GB2312" w:hAnsi="宋体" w:cs="宋体" w:hint="eastAsia"/>
          <w:kern w:val="0"/>
          <w:sz w:val="28"/>
          <w:szCs w:val="28"/>
        </w:rPr>
        <w:t>跳远助跑速度利用率的探讨</w:t>
      </w:r>
      <w:r w:rsidR="009B415C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9B415C" w:rsidRPr="00040BDD" w:rsidRDefault="0097420E" w:rsidP="009B415C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97420E">
        <w:rPr>
          <w:rFonts w:ascii="仿宋_GB2312" w:eastAsia="仿宋_GB2312" w:hAnsi="宋体" w:cs="宋体" w:hint="eastAsia"/>
          <w:kern w:val="0"/>
          <w:sz w:val="28"/>
          <w:szCs w:val="28"/>
        </w:rPr>
        <w:t>张晓莺</w:t>
      </w:r>
      <w:r w:rsidR="009B415C"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97420E">
        <w:rPr>
          <w:rFonts w:ascii="仿宋_GB2312" w:eastAsia="仿宋_GB2312" w:hAnsi="宋体" w:cs="宋体" w:hint="eastAsia"/>
          <w:kern w:val="0"/>
          <w:sz w:val="28"/>
          <w:szCs w:val="28"/>
        </w:rPr>
        <w:t>田径跳远前倾式离版技术的探讨</w:t>
      </w:r>
      <w:r w:rsidR="009B415C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9B415C" w:rsidRPr="00040BDD" w:rsidRDefault="0097420E" w:rsidP="009B415C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97420E">
        <w:rPr>
          <w:rFonts w:ascii="仿宋_GB2312" w:eastAsia="仿宋_GB2312" w:hAnsi="宋体" w:cs="宋体" w:hint="eastAsia"/>
          <w:kern w:val="0"/>
          <w:sz w:val="28"/>
          <w:szCs w:val="28"/>
        </w:rPr>
        <w:t>段辉红</w:t>
      </w:r>
      <w:r w:rsidR="009B415C"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97420E">
        <w:rPr>
          <w:rFonts w:ascii="仿宋_GB2312" w:eastAsia="仿宋_GB2312" w:hAnsi="宋体" w:cs="宋体" w:hint="eastAsia"/>
          <w:kern w:val="0"/>
          <w:sz w:val="28"/>
          <w:szCs w:val="28"/>
        </w:rPr>
        <w:t>戏纸说1</w:t>
      </w:r>
      <w:r w:rsidR="001B6231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  <w:r w:rsidRPr="0097420E">
        <w:rPr>
          <w:rFonts w:ascii="仿宋_GB2312" w:eastAsia="仿宋_GB2312" w:hAnsi="宋体" w:cs="宋体" w:hint="eastAsia"/>
          <w:kern w:val="0"/>
          <w:sz w:val="28"/>
          <w:szCs w:val="28"/>
        </w:rPr>
        <w:t>、</w:t>
      </w:r>
      <w:r w:rsidR="001B6231">
        <w:rPr>
          <w:rFonts w:ascii="仿宋_GB2312" w:eastAsia="仿宋_GB2312" w:hAnsi="宋体" w:cs="宋体" w:hint="eastAsia"/>
          <w:kern w:val="0"/>
          <w:sz w:val="28"/>
          <w:szCs w:val="28"/>
        </w:rPr>
        <w:t>《</w:t>
      </w:r>
      <w:r w:rsidRPr="0097420E">
        <w:rPr>
          <w:rFonts w:ascii="仿宋_GB2312" w:eastAsia="仿宋_GB2312" w:hAnsi="宋体" w:cs="宋体" w:hint="eastAsia"/>
          <w:kern w:val="0"/>
          <w:sz w:val="28"/>
          <w:szCs w:val="28"/>
        </w:rPr>
        <w:t>戏纸说2</w:t>
      </w:r>
      <w:r w:rsidR="001B6231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  <w:r w:rsidRPr="0097420E">
        <w:rPr>
          <w:rFonts w:ascii="仿宋_GB2312" w:eastAsia="仿宋_GB2312" w:hAnsi="宋体" w:cs="宋体" w:hint="eastAsia"/>
          <w:kern w:val="0"/>
          <w:sz w:val="28"/>
          <w:szCs w:val="28"/>
        </w:rPr>
        <w:t>、</w:t>
      </w:r>
      <w:r w:rsidR="001B6231">
        <w:rPr>
          <w:rFonts w:ascii="仿宋_GB2312" w:eastAsia="仿宋_GB2312" w:hAnsi="宋体" w:cs="宋体" w:hint="eastAsia"/>
          <w:kern w:val="0"/>
          <w:sz w:val="28"/>
          <w:szCs w:val="28"/>
        </w:rPr>
        <w:t>《</w:t>
      </w:r>
      <w:r w:rsidRPr="0097420E">
        <w:rPr>
          <w:rFonts w:ascii="仿宋_GB2312" w:eastAsia="仿宋_GB2312" w:hAnsi="宋体" w:cs="宋体" w:hint="eastAsia"/>
          <w:kern w:val="0"/>
          <w:sz w:val="28"/>
          <w:szCs w:val="28"/>
        </w:rPr>
        <w:t>荣耀</w:t>
      </w:r>
      <w:r w:rsidR="009B415C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9B415C" w:rsidRDefault="0097420E" w:rsidP="009B415C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97420E">
        <w:rPr>
          <w:rFonts w:ascii="仿宋_GB2312" w:eastAsia="仿宋_GB2312" w:hAnsi="宋体" w:cs="宋体" w:hint="eastAsia"/>
          <w:kern w:val="0"/>
          <w:sz w:val="28"/>
          <w:szCs w:val="28"/>
        </w:rPr>
        <w:t>段辉红</w:t>
      </w:r>
      <w:r w:rsidR="009B415C"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97420E">
        <w:rPr>
          <w:rFonts w:ascii="仿宋_GB2312" w:eastAsia="仿宋_GB2312" w:hAnsi="宋体" w:cs="宋体" w:hint="eastAsia"/>
          <w:kern w:val="0"/>
          <w:sz w:val="28"/>
          <w:szCs w:val="28"/>
        </w:rPr>
        <w:t>水陆草木之</w:t>
      </w:r>
      <w:r w:rsidR="001B6231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  <w:r w:rsidRPr="0097420E">
        <w:rPr>
          <w:rFonts w:ascii="仿宋_GB2312" w:eastAsia="仿宋_GB2312" w:hAnsi="宋体" w:cs="宋体" w:hint="eastAsia"/>
          <w:kern w:val="0"/>
          <w:sz w:val="28"/>
          <w:szCs w:val="28"/>
        </w:rPr>
        <w:t>、</w:t>
      </w:r>
      <w:r w:rsidR="001B6231">
        <w:rPr>
          <w:rFonts w:ascii="仿宋_GB2312" w:eastAsia="仿宋_GB2312" w:hAnsi="宋体" w:cs="宋体" w:hint="eastAsia"/>
          <w:kern w:val="0"/>
          <w:sz w:val="28"/>
          <w:szCs w:val="28"/>
        </w:rPr>
        <w:t>《</w:t>
      </w:r>
      <w:r w:rsidRPr="0097420E">
        <w:rPr>
          <w:rFonts w:ascii="仿宋_GB2312" w:eastAsia="仿宋_GB2312" w:hAnsi="宋体" w:cs="宋体" w:hint="eastAsia"/>
          <w:kern w:val="0"/>
          <w:sz w:val="28"/>
          <w:szCs w:val="28"/>
        </w:rPr>
        <w:t>岭南春意</w:t>
      </w:r>
      <w:r w:rsidR="001B6231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  <w:r w:rsidRPr="0097420E">
        <w:rPr>
          <w:rFonts w:ascii="仿宋_GB2312" w:eastAsia="仿宋_GB2312" w:hAnsi="宋体" w:cs="宋体" w:hint="eastAsia"/>
          <w:kern w:val="0"/>
          <w:sz w:val="28"/>
          <w:szCs w:val="28"/>
        </w:rPr>
        <w:t>、</w:t>
      </w:r>
      <w:r w:rsidR="001B6231">
        <w:rPr>
          <w:rFonts w:ascii="仿宋_GB2312" w:eastAsia="仿宋_GB2312" w:hAnsi="宋体" w:cs="宋体" w:hint="eastAsia"/>
          <w:kern w:val="0"/>
          <w:sz w:val="28"/>
          <w:szCs w:val="28"/>
        </w:rPr>
        <w:t>《</w:t>
      </w:r>
      <w:r w:rsidRPr="0097420E">
        <w:rPr>
          <w:rFonts w:ascii="仿宋_GB2312" w:eastAsia="仿宋_GB2312" w:hAnsi="宋体" w:cs="宋体" w:hint="eastAsia"/>
          <w:kern w:val="0"/>
          <w:sz w:val="28"/>
          <w:szCs w:val="28"/>
        </w:rPr>
        <w:t>龙临凤萧</w:t>
      </w:r>
      <w:r w:rsidR="009B415C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FC4DF1" w:rsidRPr="00040BDD" w:rsidRDefault="00FC4DF1" w:rsidP="00FC4DF1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97420E">
        <w:rPr>
          <w:rFonts w:ascii="仿宋_GB2312" w:eastAsia="仿宋_GB2312" w:hAnsi="宋体" w:cs="宋体" w:hint="eastAsia"/>
          <w:kern w:val="0"/>
          <w:sz w:val="28"/>
          <w:szCs w:val="28"/>
        </w:rPr>
        <w:t>陈立新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97420E">
        <w:rPr>
          <w:rFonts w:ascii="仿宋_GB2312" w:eastAsia="仿宋_GB2312" w:hAnsi="宋体" w:cs="宋体" w:hint="eastAsia"/>
          <w:kern w:val="0"/>
          <w:sz w:val="28"/>
          <w:szCs w:val="28"/>
        </w:rPr>
        <w:t>作品1号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  <w:r w:rsidR="0064097B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</w:t>
      </w:r>
    </w:p>
    <w:p w:rsidR="009B415C" w:rsidRPr="00040BDD" w:rsidRDefault="008A253E" w:rsidP="001B6231">
      <w:pPr>
        <w:spacing w:line="550" w:lineRule="exact"/>
        <w:ind w:left="1400" w:hangingChars="500" w:hanging="1400"/>
        <w:rPr>
          <w:rFonts w:ascii="仿宋_GB2312" w:eastAsia="仿宋_GB2312" w:hAnsi="宋体" w:cs="宋体"/>
          <w:kern w:val="0"/>
          <w:sz w:val="28"/>
          <w:szCs w:val="28"/>
        </w:rPr>
      </w:pPr>
      <w:r w:rsidRPr="008A253E">
        <w:rPr>
          <w:rFonts w:ascii="仿宋_GB2312" w:eastAsia="仿宋_GB2312" w:hAnsi="宋体" w:cs="宋体" w:hint="eastAsia"/>
          <w:kern w:val="0"/>
          <w:sz w:val="28"/>
          <w:szCs w:val="28"/>
        </w:rPr>
        <w:t>高国珍</w:t>
      </w:r>
      <w:r w:rsidR="009B415C">
        <w:rPr>
          <w:rFonts w:ascii="仿宋_GB2312" w:eastAsia="仿宋_GB2312" w:hAnsi="宋体" w:cs="宋体" w:hint="eastAsia"/>
          <w:kern w:val="0"/>
          <w:sz w:val="28"/>
          <w:szCs w:val="28"/>
        </w:rPr>
        <w:t>：</w:t>
      </w:r>
      <w:r w:rsidR="001B6231">
        <w:rPr>
          <w:rFonts w:ascii="仿宋_GB2312" w:eastAsia="仿宋_GB2312" w:hAnsi="宋体" w:cs="宋体" w:hint="eastAsia"/>
          <w:kern w:val="0"/>
          <w:sz w:val="28"/>
          <w:szCs w:val="28"/>
        </w:rPr>
        <w:t>《</w:t>
      </w:r>
      <w:r w:rsidRPr="008A253E">
        <w:rPr>
          <w:rFonts w:ascii="仿宋_GB2312" w:eastAsia="仿宋_GB2312" w:hAnsi="宋体" w:cs="宋体" w:hint="eastAsia"/>
          <w:kern w:val="0"/>
          <w:sz w:val="28"/>
          <w:szCs w:val="28"/>
        </w:rPr>
        <w:t>蜂巢</w:t>
      </w:r>
      <w:r w:rsidR="009B415C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9B415C" w:rsidRPr="00040BDD" w:rsidRDefault="008A253E" w:rsidP="009B415C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8A253E">
        <w:rPr>
          <w:rFonts w:ascii="仿宋_GB2312" w:eastAsia="仿宋_GB2312" w:hAnsi="宋体" w:cs="宋体" w:hint="eastAsia"/>
          <w:kern w:val="0"/>
          <w:sz w:val="28"/>
          <w:szCs w:val="28"/>
        </w:rPr>
        <w:t>李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</w:t>
      </w:r>
      <w:r w:rsidRPr="008A253E">
        <w:rPr>
          <w:rFonts w:ascii="仿宋_GB2312" w:eastAsia="仿宋_GB2312" w:hAnsi="宋体" w:cs="宋体" w:hint="eastAsia"/>
          <w:kern w:val="0"/>
          <w:sz w:val="28"/>
          <w:szCs w:val="28"/>
        </w:rPr>
        <w:t>婵</w:t>
      </w:r>
      <w:r w:rsidR="009B415C"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8A253E">
        <w:rPr>
          <w:rFonts w:ascii="仿宋_GB2312" w:eastAsia="仿宋_GB2312" w:hAnsi="宋体" w:cs="宋体" w:hint="eastAsia"/>
          <w:kern w:val="0"/>
          <w:sz w:val="28"/>
          <w:szCs w:val="28"/>
        </w:rPr>
        <w:t>火焰</w:t>
      </w:r>
      <w:r w:rsidR="001B6231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  <w:r w:rsidRPr="008A253E">
        <w:rPr>
          <w:rFonts w:ascii="仿宋_GB2312" w:eastAsia="仿宋_GB2312" w:hAnsi="宋体" w:cs="宋体" w:hint="eastAsia"/>
          <w:kern w:val="0"/>
          <w:sz w:val="28"/>
          <w:szCs w:val="28"/>
        </w:rPr>
        <w:t>、</w:t>
      </w:r>
      <w:r w:rsidR="001B6231">
        <w:rPr>
          <w:rFonts w:ascii="仿宋_GB2312" w:eastAsia="仿宋_GB2312" w:hAnsi="宋体" w:cs="宋体" w:hint="eastAsia"/>
          <w:kern w:val="0"/>
          <w:sz w:val="28"/>
          <w:szCs w:val="28"/>
        </w:rPr>
        <w:t>《</w:t>
      </w:r>
      <w:r w:rsidRPr="008A253E">
        <w:rPr>
          <w:rFonts w:ascii="仿宋_GB2312" w:eastAsia="仿宋_GB2312" w:hAnsi="宋体" w:cs="宋体" w:hint="eastAsia"/>
          <w:kern w:val="0"/>
          <w:sz w:val="28"/>
          <w:szCs w:val="28"/>
        </w:rPr>
        <w:t>明日之星</w:t>
      </w:r>
      <w:r w:rsidR="009B415C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3C78F8" w:rsidRDefault="008A253E" w:rsidP="009B415C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8A253E">
        <w:rPr>
          <w:rFonts w:ascii="仿宋_GB2312" w:eastAsia="仿宋_GB2312" w:hAnsi="宋体" w:cs="宋体" w:hint="eastAsia"/>
          <w:kern w:val="0"/>
          <w:sz w:val="28"/>
          <w:szCs w:val="28"/>
        </w:rPr>
        <w:t>李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</w:t>
      </w:r>
      <w:r w:rsidRPr="008A253E">
        <w:rPr>
          <w:rFonts w:ascii="仿宋_GB2312" w:eastAsia="仿宋_GB2312" w:hAnsi="宋体" w:cs="宋体" w:hint="eastAsia"/>
          <w:kern w:val="0"/>
          <w:sz w:val="28"/>
          <w:szCs w:val="28"/>
        </w:rPr>
        <w:t>婵</w:t>
      </w:r>
      <w:r w:rsidR="009B415C"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8A253E">
        <w:rPr>
          <w:rFonts w:ascii="仿宋_GB2312" w:eastAsia="仿宋_GB2312" w:hAnsi="宋体" w:cs="宋体" w:hint="eastAsia"/>
          <w:kern w:val="0"/>
          <w:sz w:val="28"/>
          <w:szCs w:val="28"/>
        </w:rPr>
        <w:t>雏菊</w:t>
      </w:r>
      <w:r w:rsidR="001B6231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  <w:r w:rsidRPr="008A253E">
        <w:rPr>
          <w:rFonts w:ascii="仿宋_GB2312" w:eastAsia="仿宋_GB2312" w:hAnsi="宋体" w:cs="宋体" w:hint="eastAsia"/>
          <w:kern w:val="0"/>
          <w:sz w:val="28"/>
          <w:szCs w:val="28"/>
        </w:rPr>
        <w:t>、</w:t>
      </w:r>
      <w:r w:rsidR="001B6231">
        <w:rPr>
          <w:rFonts w:ascii="仿宋_GB2312" w:eastAsia="仿宋_GB2312" w:hAnsi="宋体" w:cs="宋体" w:hint="eastAsia"/>
          <w:kern w:val="0"/>
          <w:sz w:val="28"/>
          <w:szCs w:val="28"/>
        </w:rPr>
        <w:t>《</w:t>
      </w:r>
      <w:r w:rsidRPr="008A253E">
        <w:rPr>
          <w:rFonts w:ascii="仿宋_GB2312" w:eastAsia="仿宋_GB2312" w:hAnsi="宋体" w:cs="宋体" w:hint="eastAsia"/>
          <w:kern w:val="0"/>
          <w:sz w:val="28"/>
          <w:szCs w:val="28"/>
        </w:rPr>
        <w:t>蓝姬</w:t>
      </w:r>
      <w:r w:rsidR="001B6231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  <w:r w:rsidRPr="008A253E">
        <w:rPr>
          <w:rFonts w:ascii="仿宋_GB2312" w:eastAsia="仿宋_GB2312" w:hAnsi="宋体" w:cs="宋体" w:hint="eastAsia"/>
          <w:kern w:val="0"/>
          <w:sz w:val="28"/>
          <w:szCs w:val="28"/>
        </w:rPr>
        <w:t>、</w:t>
      </w:r>
      <w:r w:rsidR="001B6231">
        <w:rPr>
          <w:rFonts w:ascii="仿宋_GB2312" w:eastAsia="仿宋_GB2312" w:hAnsi="宋体" w:cs="宋体" w:hint="eastAsia"/>
          <w:kern w:val="0"/>
          <w:sz w:val="28"/>
          <w:szCs w:val="28"/>
        </w:rPr>
        <w:t>《</w:t>
      </w:r>
      <w:r w:rsidRPr="008A253E">
        <w:rPr>
          <w:rFonts w:ascii="仿宋_GB2312" w:eastAsia="仿宋_GB2312" w:hAnsi="宋体" w:cs="宋体" w:hint="eastAsia"/>
          <w:kern w:val="0"/>
          <w:sz w:val="28"/>
          <w:szCs w:val="28"/>
        </w:rPr>
        <w:t>纤丝</w:t>
      </w:r>
      <w:r w:rsidR="009B415C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3C78F8" w:rsidRDefault="008A253E" w:rsidP="009B415C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8A253E">
        <w:rPr>
          <w:rFonts w:ascii="仿宋_GB2312" w:eastAsia="仿宋_GB2312" w:hAnsi="宋体" w:cs="宋体" w:hint="eastAsia"/>
          <w:kern w:val="0"/>
          <w:sz w:val="28"/>
          <w:szCs w:val="28"/>
        </w:rPr>
        <w:t>李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</w:t>
      </w:r>
      <w:r w:rsidRPr="008A253E">
        <w:rPr>
          <w:rFonts w:ascii="仿宋_GB2312" w:eastAsia="仿宋_GB2312" w:hAnsi="宋体" w:cs="宋体" w:hint="eastAsia"/>
          <w:kern w:val="0"/>
          <w:sz w:val="28"/>
          <w:szCs w:val="28"/>
        </w:rPr>
        <w:t>莉</w:t>
      </w:r>
      <w:r w:rsidR="009B415C"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8A253E">
        <w:rPr>
          <w:rFonts w:ascii="仿宋_GB2312" w:eastAsia="仿宋_GB2312" w:hAnsi="宋体" w:cs="宋体" w:hint="eastAsia"/>
          <w:kern w:val="0"/>
          <w:sz w:val="28"/>
          <w:szCs w:val="28"/>
        </w:rPr>
        <w:t>姚望</w:t>
      </w:r>
      <w:r w:rsidR="001B6231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  <w:r w:rsidRPr="008A253E">
        <w:rPr>
          <w:rFonts w:ascii="仿宋_GB2312" w:eastAsia="仿宋_GB2312" w:hAnsi="宋体" w:cs="宋体" w:hint="eastAsia"/>
          <w:kern w:val="0"/>
          <w:sz w:val="28"/>
          <w:szCs w:val="28"/>
        </w:rPr>
        <w:t>、</w:t>
      </w:r>
      <w:r w:rsidR="001B6231">
        <w:rPr>
          <w:rFonts w:ascii="仿宋_GB2312" w:eastAsia="仿宋_GB2312" w:hAnsi="宋体" w:cs="宋体" w:hint="eastAsia"/>
          <w:kern w:val="0"/>
          <w:sz w:val="28"/>
          <w:szCs w:val="28"/>
        </w:rPr>
        <w:t>《</w:t>
      </w:r>
      <w:r w:rsidRPr="008A253E">
        <w:rPr>
          <w:rFonts w:ascii="仿宋_GB2312" w:eastAsia="仿宋_GB2312" w:hAnsi="宋体" w:cs="宋体" w:hint="eastAsia"/>
          <w:kern w:val="0"/>
          <w:sz w:val="28"/>
          <w:szCs w:val="28"/>
        </w:rPr>
        <w:t>龟非龟</w:t>
      </w:r>
      <w:r w:rsidR="001B6231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  <w:r w:rsidRPr="008A253E">
        <w:rPr>
          <w:rFonts w:ascii="仿宋_GB2312" w:eastAsia="仿宋_GB2312" w:hAnsi="宋体" w:cs="宋体" w:hint="eastAsia"/>
          <w:kern w:val="0"/>
          <w:sz w:val="28"/>
          <w:szCs w:val="28"/>
        </w:rPr>
        <w:t>、</w:t>
      </w:r>
      <w:r w:rsidR="001B6231">
        <w:rPr>
          <w:rFonts w:ascii="仿宋_GB2312" w:eastAsia="仿宋_GB2312" w:hAnsi="宋体" w:cs="宋体" w:hint="eastAsia"/>
          <w:kern w:val="0"/>
          <w:sz w:val="28"/>
          <w:szCs w:val="28"/>
        </w:rPr>
        <w:t>《</w:t>
      </w:r>
      <w:r w:rsidRPr="008A253E">
        <w:rPr>
          <w:rFonts w:ascii="仿宋_GB2312" w:eastAsia="仿宋_GB2312" w:hAnsi="宋体" w:cs="宋体" w:hint="eastAsia"/>
          <w:kern w:val="0"/>
          <w:sz w:val="28"/>
          <w:szCs w:val="28"/>
        </w:rPr>
        <w:t>牛非牛</w:t>
      </w:r>
      <w:r w:rsidR="009B415C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3C78F8" w:rsidRDefault="008A253E" w:rsidP="009B415C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8A253E">
        <w:rPr>
          <w:rFonts w:ascii="仿宋_GB2312" w:eastAsia="仿宋_GB2312" w:hAnsi="宋体" w:cs="宋体" w:hint="eastAsia"/>
          <w:kern w:val="0"/>
          <w:sz w:val="28"/>
          <w:szCs w:val="28"/>
        </w:rPr>
        <w:t>李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</w:t>
      </w:r>
      <w:r w:rsidRPr="008A253E">
        <w:rPr>
          <w:rFonts w:ascii="仿宋_GB2312" w:eastAsia="仿宋_GB2312" w:hAnsi="宋体" w:cs="宋体" w:hint="eastAsia"/>
          <w:kern w:val="0"/>
          <w:sz w:val="28"/>
          <w:szCs w:val="28"/>
        </w:rPr>
        <w:t>莉</w:t>
      </w:r>
      <w:r w:rsidR="009B415C"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8A253E">
        <w:rPr>
          <w:rFonts w:ascii="仿宋_GB2312" w:eastAsia="仿宋_GB2312" w:hAnsi="宋体" w:cs="宋体" w:hint="eastAsia"/>
          <w:kern w:val="0"/>
          <w:sz w:val="28"/>
          <w:szCs w:val="28"/>
        </w:rPr>
        <w:t>鱼非鱼</w:t>
      </w:r>
      <w:r w:rsidR="001B6231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  <w:r w:rsidRPr="008A253E">
        <w:rPr>
          <w:rFonts w:ascii="仿宋_GB2312" w:eastAsia="仿宋_GB2312" w:hAnsi="宋体" w:cs="宋体" w:hint="eastAsia"/>
          <w:kern w:val="0"/>
          <w:sz w:val="28"/>
          <w:szCs w:val="28"/>
        </w:rPr>
        <w:t>、</w:t>
      </w:r>
      <w:r w:rsidR="001B6231">
        <w:rPr>
          <w:rFonts w:ascii="仿宋_GB2312" w:eastAsia="仿宋_GB2312" w:hAnsi="宋体" w:cs="宋体" w:hint="eastAsia"/>
          <w:kern w:val="0"/>
          <w:sz w:val="28"/>
          <w:szCs w:val="28"/>
        </w:rPr>
        <w:t>《</w:t>
      </w:r>
      <w:r w:rsidRPr="008A253E">
        <w:rPr>
          <w:rFonts w:ascii="仿宋_GB2312" w:eastAsia="仿宋_GB2312" w:hAnsi="宋体" w:cs="宋体" w:hint="eastAsia"/>
          <w:kern w:val="0"/>
          <w:sz w:val="28"/>
          <w:szCs w:val="28"/>
        </w:rPr>
        <w:t>花非花</w:t>
      </w:r>
      <w:r w:rsidR="009B415C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9B415C" w:rsidRPr="00040BDD" w:rsidRDefault="008A253E" w:rsidP="009B415C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8A253E">
        <w:rPr>
          <w:rFonts w:ascii="仿宋_GB2312" w:eastAsia="仿宋_GB2312" w:hAnsi="宋体" w:cs="宋体" w:hint="eastAsia"/>
          <w:kern w:val="0"/>
          <w:sz w:val="28"/>
          <w:szCs w:val="28"/>
        </w:rPr>
        <w:t>刘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</w:t>
      </w:r>
      <w:r w:rsidRPr="008A253E">
        <w:rPr>
          <w:rFonts w:ascii="仿宋_GB2312" w:eastAsia="仿宋_GB2312" w:hAnsi="宋体" w:cs="宋体" w:hint="eastAsia"/>
          <w:kern w:val="0"/>
          <w:sz w:val="28"/>
          <w:szCs w:val="28"/>
        </w:rPr>
        <w:t>鑫</w:t>
      </w:r>
      <w:r w:rsidR="009B415C"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8A253E">
        <w:rPr>
          <w:rFonts w:ascii="仿宋_GB2312" w:eastAsia="仿宋_GB2312" w:hAnsi="宋体" w:cs="宋体" w:hint="eastAsia"/>
          <w:kern w:val="0"/>
          <w:sz w:val="28"/>
          <w:szCs w:val="28"/>
        </w:rPr>
        <w:t>设计作品</w:t>
      </w:r>
      <w:r w:rsidR="009B415C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9B415C" w:rsidRPr="00040BDD" w:rsidRDefault="008A253E" w:rsidP="009B415C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8A253E">
        <w:rPr>
          <w:rFonts w:ascii="仿宋_GB2312" w:eastAsia="仿宋_GB2312" w:hAnsi="宋体" w:cs="宋体" w:hint="eastAsia"/>
          <w:kern w:val="0"/>
          <w:sz w:val="28"/>
          <w:szCs w:val="28"/>
        </w:rPr>
        <w:t>倪进方</w:t>
      </w:r>
      <w:r w:rsidR="009B415C">
        <w:rPr>
          <w:rFonts w:ascii="仿宋_GB2312" w:eastAsia="仿宋_GB2312" w:hAnsi="宋体" w:cs="宋体" w:hint="eastAsia"/>
          <w:kern w:val="0"/>
          <w:sz w:val="28"/>
          <w:szCs w:val="28"/>
        </w:rPr>
        <w:t>：</w:t>
      </w:r>
      <w:r w:rsidRPr="008A253E">
        <w:rPr>
          <w:rFonts w:ascii="仿宋_GB2312" w:eastAsia="仿宋_GB2312" w:hAnsi="宋体" w:cs="宋体" w:hint="eastAsia"/>
          <w:kern w:val="0"/>
          <w:sz w:val="28"/>
          <w:szCs w:val="28"/>
        </w:rPr>
        <w:t>《都市丽人》服装设计作品</w:t>
      </w:r>
    </w:p>
    <w:p w:rsidR="009B415C" w:rsidRPr="00040BDD" w:rsidRDefault="008A253E" w:rsidP="009B415C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8A253E">
        <w:rPr>
          <w:rFonts w:ascii="仿宋_GB2312" w:eastAsia="仿宋_GB2312" w:hAnsi="宋体" w:cs="宋体" w:hint="eastAsia"/>
          <w:kern w:val="0"/>
          <w:sz w:val="28"/>
          <w:szCs w:val="28"/>
        </w:rPr>
        <w:t>倪进方</w:t>
      </w:r>
      <w:r w:rsidR="009B415C">
        <w:rPr>
          <w:rFonts w:ascii="仿宋_GB2312" w:eastAsia="仿宋_GB2312" w:hAnsi="宋体" w:cs="宋体" w:hint="eastAsia"/>
          <w:kern w:val="0"/>
          <w:sz w:val="28"/>
          <w:szCs w:val="28"/>
        </w:rPr>
        <w:t>：</w:t>
      </w:r>
      <w:r w:rsidRPr="008A253E">
        <w:rPr>
          <w:rFonts w:ascii="仿宋_GB2312" w:eastAsia="仿宋_GB2312" w:hAnsi="宋体" w:cs="宋体" w:hint="eastAsia"/>
          <w:kern w:val="0"/>
          <w:sz w:val="28"/>
          <w:szCs w:val="28"/>
        </w:rPr>
        <w:t>《花语言》服装设计作品</w:t>
      </w:r>
    </w:p>
    <w:p w:rsidR="009B415C" w:rsidRDefault="008A253E" w:rsidP="009B415C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8A253E">
        <w:rPr>
          <w:rFonts w:ascii="仿宋_GB2312" w:eastAsia="仿宋_GB2312" w:hAnsi="宋体" w:cs="宋体" w:hint="eastAsia"/>
          <w:kern w:val="0"/>
          <w:sz w:val="28"/>
          <w:szCs w:val="28"/>
        </w:rPr>
        <w:t>徐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</w:t>
      </w:r>
      <w:r w:rsidRPr="008A253E">
        <w:rPr>
          <w:rFonts w:ascii="仿宋_GB2312" w:eastAsia="仿宋_GB2312" w:hAnsi="宋体" w:cs="宋体" w:hint="eastAsia"/>
          <w:kern w:val="0"/>
          <w:sz w:val="28"/>
          <w:szCs w:val="28"/>
        </w:rPr>
        <w:t>冰</w:t>
      </w:r>
      <w:r w:rsidR="009B415C"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="0064097B">
        <w:rPr>
          <w:rFonts w:ascii="仿宋_GB2312" w:eastAsia="仿宋_GB2312" w:hAnsi="宋体" w:cs="宋体" w:hint="eastAsia"/>
          <w:kern w:val="0"/>
          <w:sz w:val="28"/>
          <w:szCs w:val="28"/>
        </w:rPr>
        <w:t>通往美好生活的巨门—</w:t>
      </w:r>
      <w:r w:rsidRPr="008A253E">
        <w:rPr>
          <w:rFonts w:ascii="仿宋_GB2312" w:eastAsia="仿宋_GB2312" w:hAnsi="宋体" w:cs="宋体" w:hint="eastAsia"/>
          <w:kern w:val="0"/>
          <w:sz w:val="28"/>
          <w:szCs w:val="28"/>
        </w:rPr>
        <w:t>图书馆方案设计</w:t>
      </w:r>
      <w:r w:rsidR="009B415C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8A253E" w:rsidRPr="00040BDD" w:rsidRDefault="008A253E" w:rsidP="008A253E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8A253E">
        <w:rPr>
          <w:rFonts w:ascii="仿宋_GB2312" w:eastAsia="仿宋_GB2312" w:hAnsi="宋体" w:cs="宋体" w:hint="eastAsia"/>
          <w:kern w:val="0"/>
          <w:sz w:val="28"/>
          <w:szCs w:val="28"/>
        </w:rPr>
        <w:t>杨东兴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：</w:t>
      </w:r>
      <w:r w:rsidRPr="008A253E">
        <w:rPr>
          <w:rFonts w:ascii="仿宋_GB2312" w:eastAsia="仿宋_GB2312" w:hAnsi="宋体" w:cs="宋体" w:hint="eastAsia"/>
          <w:kern w:val="0"/>
          <w:sz w:val="28"/>
          <w:szCs w:val="28"/>
        </w:rPr>
        <w:t>《vitra展示空间设计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9B415C" w:rsidRPr="008A253E" w:rsidRDefault="009B415C" w:rsidP="000A6E90">
      <w:pPr>
        <w:spacing w:line="550" w:lineRule="exact"/>
        <w:rPr>
          <w:rFonts w:ascii="仿宋_GB2312" w:eastAsia="仿宋_GB2312" w:hAnsi="宋体" w:cs="宋体"/>
          <w:kern w:val="0"/>
          <w:sz w:val="28"/>
          <w:szCs w:val="28"/>
        </w:rPr>
      </w:pPr>
    </w:p>
    <w:p w:rsidR="00394CF8" w:rsidRPr="00A41878" w:rsidRDefault="00312EFE" w:rsidP="00F80F5A">
      <w:pPr>
        <w:spacing w:line="550" w:lineRule="exact"/>
        <w:jc w:val="center"/>
        <w:rPr>
          <w:rFonts w:ascii="仿宋_GB2312" w:eastAsia="仿宋_GB2312" w:hAnsi="仿宋_GB2312"/>
          <w:b/>
          <w:sz w:val="28"/>
          <w:szCs w:val="28"/>
        </w:rPr>
      </w:pPr>
      <w:r w:rsidRPr="00312EFE">
        <w:rPr>
          <w:rFonts w:ascii="仿宋_GB2312" w:eastAsia="仿宋_GB2312" w:hAnsi="仿宋_GB2312"/>
          <w:b/>
          <w:sz w:val="28"/>
          <w:szCs w:val="28"/>
        </w:rPr>
        <w:t>SSCI</w:t>
      </w:r>
      <w:r>
        <w:rPr>
          <w:rFonts w:ascii="仿宋_GB2312" w:eastAsia="仿宋_GB2312" w:hAnsi="仿宋_GB2312" w:hint="eastAsia"/>
          <w:b/>
          <w:sz w:val="28"/>
          <w:szCs w:val="28"/>
        </w:rPr>
        <w:t>收录</w:t>
      </w:r>
      <w:r w:rsidR="00394CF8" w:rsidRPr="00A41878">
        <w:rPr>
          <w:rFonts w:ascii="仿宋_GB2312" w:eastAsia="仿宋_GB2312" w:hAnsi="仿宋_GB2312" w:hint="eastAsia"/>
          <w:b/>
          <w:sz w:val="28"/>
          <w:szCs w:val="28"/>
        </w:rPr>
        <w:t>（1项 ， 每项</w:t>
      </w:r>
      <w:r>
        <w:rPr>
          <w:rFonts w:ascii="仿宋_GB2312" w:eastAsia="仿宋_GB2312" w:hAnsi="仿宋_GB2312" w:hint="eastAsia"/>
          <w:b/>
          <w:sz w:val="28"/>
          <w:szCs w:val="28"/>
        </w:rPr>
        <w:t>3</w:t>
      </w:r>
      <w:r w:rsidR="00394CF8" w:rsidRPr="00A41878">
        <w:rPr>
          <w:rFonts w:ascii="仿宋_GB2312" w:eastAsia="仿宋_GB2312" w:hAnsi="仿宋_GB2312" w:hint="eastAsia"/>
          <w:b/>
          <w:sz w:val="28"/>
          <w:szCs w:val="28"/>
        </w:rPr>
        <w:t>000元）</w:t>
      </w:r>
    </w:p>
    <w:p w:rsidR="00312EFE" w:rsidRDefault="00312EFE" w:rsidP="00312EFE">
      <w:pPr>
        <w:spacing w:line="550" w:lineRule="exact"/>
        <w:ind w:left="1400" w:hangingChars="500" w:hanging="1400"/>
        <w:rPr>
          <w:rFonts w:ascii="仿宋_GB2312" w:eastAsia="仿宋_GB2312" w:hAnsi="宋体" w:cs="宋体"/>
          <w:kern w:val="0"/>
          <w:sz w:val="28"/>
          <w:szCs w:val="28"/>
        </w:rPr>
      </w:pPr>
      <w:r w:rsidRPr="00312EFE">
        <w:rPr>
          <w:rFonts w:ascii="仿宋_GB2312" w:eastAsia="仿宋_GB2312" w:hAnsi="宋体" w:cs="宋体" w:hint="eastAsia"/>
          <w:kern w:val="0"/>
          <w:sz w:val="28"/>
          <w:szCs w:val="28"/>
        </w:rPr>
        <w:t>王宁川</w:t>
      </w:r>
      <w:r w:rsidR="00394CF8"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312EFE">
        <w:rPr>
          <w:rFonts w:ascii="仿宋_GB2312" w:eastAsia="仿宋_GB2312" w:hAnsi="宋体" w:cs="宋体"/>
          <w:kern w:val="0"/>
          <w:sz w:val="28"/>
          <w:szCs w:val="28"/>
        </w:rPr>
        <w:t xml:space="preserve">The dialogue of civilizations: How the I Ching can help understand the relationship between </w:t>
      </w:r>
      <w:r w:rsidRPr="00312EFE">
        <w:rPr>
          <w:rFonts w:ascii="仿宋_GB2312" w:eastAsia="仿宋_GB2312" w:hAnsi="宋体" w:cs="宋体"/>
          <w:kern w:val="0"/>
          <w:sz w:val="28"/>
          <w:szCs w:val="28"/>
        </w:rPr>
        <w:lastRenderedPageBreak/>
        <w:t>globalization and anti-globalization.</w:t>
      </w:r>
      <w:r w:rsidR="00394CF8"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312EFE" w:rsidRDefault="00312EFE" w:rsidP="00312EFE">
      <w:pPr>
        <w:spacing w:line="550" w:lineRule="exact"/>
        <w:ind w:left="1400" w:hangingChars="500" w:hanging="1400"/>
        <w:rPr>
          <w:rFonts w:ascii="仿宋_GB2312" w:eastAsia="仿宋_GB2312" w:hAnsi="宋体" w:cs="宋体"/>
          <w:kern w:val="0"/>
          <w:sz w:val="28"/>
          <w:szCs w:val="28"/>
        </w:rPr>
      </w:pPr>
    </w:p>
    <w:p w:rsidR="00E17E46" w:rsidRPr="00312EFE" w:rsidRDefault="00E17E46" w:rsidP="004D299E">
      <w:pPr>
        <w:spacing w:line="550" w:lineRule="exact"/>
        <w:ind w:left="1405" w:hangingChars="500" w:hanging="1405"/>
        <w:jc w:val="center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仿宋_GB2312" w:hint="eastAsia"/>
          <w:b/>
          <w:sz w:val="28"/>
          <w:szCs w:val="28"/>
        </w:rPr>
        <w:t>专利</w:t>
      </w:r>
      <w:r w:rsidRPr="00A41878">
        <w:rPr>
          <w:rFonts w:ascii="仿宋_GB2312" w:eastAsia="仿宋_GB2312" w:hAnsi="仿宋_GB2312" w:hint="eastAsia"/>
          <w:b/>
          <w:sz w:val="28"/>
          <w:szCs w:val="28"/>
        </w:rPr>
        <w:t>（</w:t>
      </w:r>
      <w:r w:rsidR="00312EFE">
        <w:rPr>
          <w:rFonts w:ascii="仿宋_GB2312" w:eastAsia="仿宋_GB2312" w:hAnsi="仿宋_GB2312" w:hint="eastAsia"/>
          <w:b/>
          <w:sz w:val="28"/>
          <w:szCs w:val="28"/>
        </w:rPr>
        <w:t>2</w:t>
      </w:r>
      <w:r w:rsidRPr="00A41878">
        <w:rPr>
          <w:rFonts w:ascii="仿宋_GB2312" w:eastAsia="仿宋_GB2312" w:hAnsi="仿宋_GB2312" w:hint="eastAsia"/>
          <w:b/>
          <w:sz w:val="28"/>
          <w:szCs w:val="28"/>
        </w:rPr>
        <w:t>项 ， 每项</w:t>
      </w:r>
      <w:r>
        <w:rPr>
          <w:rFonts w:ascii="仿宋_GB2312" w:eastAsia="仿宋_GB2312" w:hAnsi="仿宋_GB2312" w:hint="eastAsia"/>
          <w:b/>
          <w:sz w:val="28"/>
          <w:szCs w:val="28"/>
        </w:rPr>
        <w:t>2</w:t>
      </w:r>
      <w:r w:rsidRPr="00A41878">
        <w:rPr>
          <w:rFonts w:ascii="仿宋_GB2312" w:eastAsia="仿宋_GB2312" w:hAnsi="仿宋_GB2312" w:hint="eastAsia"/>
          <w:b/>
          <w:sz w:val="28"/>
          <w:szCs w:val="28"/>
        </w:rPr>
        <w:t>000元）</w:t>
      </w:r>
    </w:p>
    <w:p w:rsidR="00E17E46" w:rsidRDefault="00312EFE" w:rsidP="00312EFE">
      <w:pPr>
        <w:spacing w:line="550" w:lineRule="exact"/>
        <w:ind w:left="1400" w:hangingChars="500" w:hanging="1400"/>
        <w:rPr>
          <w:rFonts w:ascii="仿宋_GB2312" w:eastAsia="仿宋_GB2312" w:hAnsi="宋体" w:cs="宋体"/>
          <w:kern w:val="0"/>
          <w:sz w:val="28"/>
          <w:szCs w:val="28"/>
        </w:rPr>
      </w:pPr>
      <w:r w:rsidRPr="00312EFE">
        <w:rPr>
          <w:rFonts w:ascii="仿宋_GB2312" w:eastAsia="仿宋_GB2312" w:hAnsi="宋体" w:cs="宋体" w:hint="eastAsia"/>
          <w:kern w:val="0"/>
          <w:sz w:val="28"/>
          <w:szCs w:val="28"/>
        </w:rPr>
        <w:t>邹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</w:t>
      </w:r>
      <w:r w:rsidRPr="00312EFE">
        <w:rPr>
          <w:rFonts w:ascii="仿宋_GB2312" w:eastAsia="仿宋_GB2312" w:hAnsi="宋体" w:cs="宋体" w:hint="eastAsia"/>
          <w:kern w:val="0"/>
          <w:sz w:val="28"/>
          <w:szCs w:val="28"/>
        </w:rPr>
        <w:t>恩</w:t>
      </w:r>
      <w:r w:rsidR="00E17E46">
        <w:rPr>
          <w:rFonts w:ascii="仿宋_GB2312" w:eastAsia="仿宋_GB2312" w:hAnsi="宋体" w:cs="宋体" w:hint="eastAsia"/>
          <w:kern w:val="0"/>
          <w:sz w:val="28"/>
          <w:szCs w:val="28"/>
        </w:rPr>
        <w:t>：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《</w:t>
      </w:r>
      <w:r w:rsidRPr="00312EFE">
        <w:rPr>
          <w:rFonts w:ascii="仿宋_GB2312" w:eastAsia="仿宋_GB2312" w:hAnsi="宋体" w:cs="宋体" w:hint="eastAsia"/>
          <w:kern w:val="0"/>
          <w:sz w:val="28"/>
          <w:szCs w:val="28"/>
        </w:rPr>
        <w:t>安装于火车的噪声能量利用系统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312EFE" w:rsidRDefault="00312EFE" w:rsidP="00312EFE">
      <w:pPr>
        <w:spacing w:line="550" w:lineRule="exact"/>
        <w:ind w:left="1400" w:hangingChars="500" w:hanging="1400"/>
        <w:rPr>
          <w:rFonts w:ascii="仿宋_GB2312" w:eastAsia="仿宋_GB2312" w:hAnsi="宋体" w:cs="宋体"/>
          <w:kern w:val="0"/>
          <w:sz w:val="28"/>
          <w:szCs w:val="28"/>
        </w:rPr>
      </w:pPr>
      <w:r w:rsidRPr="00312EFE">
        <w:rPr>
          <w:rFonts w:ascii="仿宋_GB2312" w:eastAsia="仿宋_GB2312" w:hAnsi="宋体" w:cs="宋体" w:hint="eastAsia"/>
          <w:kern w:val="0"/>
          <w:sz w:val="28"/>
          <w:szCs w:val="28"/>
        </w:rPr>
        <w:t>邹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</w:t>
      </w:r>
      <w:r w:rsidRPr="00312EFE">
        <w:rPr>
          <w:rFonts w:ascii="仿宋_GB2312" w:eastAsia="仿宋_GB2312" w:hAnsi="宋体" w:cs="宋体" w:hint="eastAsia"/>
          <w:kern w:val="0"/>
          <w:sz w:val="28"/>
          <w:szCs w:val="28"/>
        </w:rPr>
        <w:t>恩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：《</w:t>
      </w:r>
      <w:r w:rsidRPr="00312EFE">
        <w:rPr>
          <w:rFonts w:ascii="仿宋_GB2312" w:eastAsia="仿宋_GB2312" w:hAnsi="宋体" w:cs="宋体" w:hint="eastAsia"/>
          <w:kern w:val="0"/>
          <w:sz w:val="28"/>
          <w:szCs w:val="28"/>
        </w:rPr>
        <w:t>多路定时控制插排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》</w:t>
      </w:r>
    </w:p>
    <w:p w:rsidR="00312EFE" w:rsidRDefault="00312EFE" w:rsidP="00312EFE">
      <w:pPr>
        <w:spacing w:line="550" w:lineRule="exact"/>
        <w:ind w:left="1400" w:hangingChars="500" w:hanging="1400"/>
        <w:rPr>
          <w:rFonts w:ascii="仿宋_GB2312" w:eastAsia="仿宋_GB2312" w:hAnsi="宋体" w:cs="宋体"/>
          <w:kern w:val="0"/>
          <w:sz w:val="28"/>
          <w:szCs w:val="28"/>
        </w:rPr>
      </w:pPr>
    </w:p>
    <w:p w:rsidR="00312EFE" w:rsidRDefault="00312EFE" w:rsidP="004D299E">
      <w:pPr>
        <w:spacing w:line="550" w:lineRule="exact"/>
        <w:ind w:left="1405" w:hangingChars="500" w:hanging="1405"/>
        <w:jc w:val="center"/>
        <w:rPr>
          <w:rFonts w:ascii="仿宋_GB2312" w:eastAsia="仿宋_GB2312" w:hAnsi="宋体" w:cs="宋体"/>
          <w:b/>
          <w:kern w:val="0"/>
          <w:sz w:val="28"/>
          <w:szCs w:val="28"/>
        </w:rPr>
      </w:pPr>
      <w:r w:rsidRPr="00312EFE">
        <w:rPr>
          <w:rFonts w:ascii="仿宋_GB2312" w:eastAsia="仿宋_GB2312" w:hAnsi="宋体" w:cs="宋体" w:hint="eastAsia"/>
          <w:b/>
          <w:kern w:val="0"/>
          <w:sz w:val="28"/>
          <w:szCs w:val="28"/>
        </w:rPr>
        <w:t>专著（1项，每项5000元）</w:t>
      </w:r>
    </w:p>
    <w:p w:rsidR="00312EFE" w:rsidRPr="00312EFE" w:rsidRDefault="00312EFE" w:rsidP="00312EFE">
      <w:pPr>
        <w:spacing w:line="550" w:lineRule="exact"/>
        <w:ind w:left="1400" w:hangingChars="500" w:hanging="140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312EFE">
        <w:rPr>
          <w:rFonts w:ascii="仿宋_GB2312" w:eastAsia="仿宋_GB2312" w:hAnsi="宋体" w:cs="宋体" w:hint="eastAsia"/>
          <w:kern w:val="0"/>
          <w:sz w:val="28"/>
          <w:szCs w:val="28"/>
        </w:rPr>
        <w:t>凌步程：《奥妙无穷的语言世界》</w:t>
      </w:r>
    </w:p>
    <w:p w:rsidR="00312EFE" w:rsidRPr="00312EFE" w:rsidRDefault="00312EFE" w:rsidP="00312EFE">
      <w:pPr>
        <w:spacing w:line="550" w:lineRule="exact"/>
        <w:ind w:left="1400" w:hangingChars="500" w:hanging="1400"/>
        <w:rPr>
          <w:rFonts w:ascii="仿宋_GB2312" w:eastAsia="仿宋_GB2312" w:hAnsi="宋体" w:cs="宋体"/>
          <w:kern w:val="0"/>
          <w:sz w:val="28"/>
          <w:szCs w:val="28"/>
        </w:rPr>
      </w:pPr>
    </w:p>
    <w:sectPr w:rsidR="00312EFE" w:rsidRPr="00312EFE" w:rsidSect="00C349E5">
      <w:footerReference w:type="even" r:id="rId7"/>
      <w:footerReference w:type="default" r:id="rId8"/>
      <w:footerReference w:type="first" r:id="rId9"/>
      <w:pgSz w:w="11906" w:h="16838"/>
      <w:pgMar w:top="2098" w:right="1800" w:bottom="1440" w:left="180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4202" w:rsidRDefault="00AF4202" w:rsidP="00D721A0">
      <w:r>
        <w:separator/>
      </w:r>
    </w:p>
  </w:endnote>
  <w:endnote w:type="continuationSeparator" w:id="0">
    <w:p w:rsidR="00AF4202" w:rsidRDefault="00AF4202" w:rsidP="00D721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3AB" w:rsidRPr="008A53AB" w:rsidRDefault="008A53AB">
    <w:pPr>
      <w:pStyle w:val="a4"/>
      <w:rPr>
        <w:rFonts w:asciiTheme="minorEastAsia" w:eastAsiaTheme="minorEastAsia" w:hAnsiTheme="minorEastAsia"/>
        <w:sz w:val="28"/>
        <w:szCs w:val="28"/>
      </w:rPr>
    </w:pPr>
    <w:r w:rsidRPr="008A53AB">
      <w:rPr>
        <w:rFonts w:asciiTheme="minorEastAsia" w:eastAsiaTheme="minorEastAsia" w:hAnsiTheme="minorEastAsia" w:hint="eastAsia"/>
        <w:sz w:val="28"/>
        <w:szCs w:val="28"/>
      </w:rPr>
      <w:t>-</w:t>
    </w:r>
    <w:sdt>
      <w:sdtPr>
        <w:rPr>
          <w:rFonts w:asciiTheme="minorEastAsia" w:eastAsiaTheme="minorEastAsia" w:hAnsiTheme="minorEastAsia"/>
          <w:sz w:val="28"/>
          <w:szCs w:val="28"/>
        </w:rPr>
        <w:id w:val="30636186"/>
        <w:docPartObj>
          <w:docPartGallery w:val="Page Numbers (Bottom of Page)"/>
          <w:docPartUnique/>
        </w:docPartObj>
      </w:sdtPr>
      <w:sdtContent>
        <w:r w:rsidR="00F21550" w:rsidRPr="008A53AB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Pr="008A53AB">
          <w:rPr>
            <w:rFonts w:asciiTheme="minorEastAsia" w:eastAsiaTheme="minorEastAsia" w:hAnsiTheme="minorEastAsia"/>
            <w:sz w:val="28"/>
            <w:szCs w:val="28"/>
          </w:rPr>
          <w:instrText xml:space="preserve"> PAGE   \* MERGEFORMAT </w:instrText>
        </w:r>
        <w:r w:rsidR="00F21550" w:rsidRPr="008A53AB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4D299E" w:rsidRPr="004D299E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2</w:t>
        </w:r>
        <w:r w:rsidR="00F21550" w:rsidRPr="008A53AB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  <w:r w:rsidRPr="008A53AB">
          <w:rPr>
            <w:rFonts w:asciiTheme="minorEastAsia" w:eastAsiaTheme="minorEastAsia" w:hAnsiTheme="minorEastAsia" w:hint="eastAsia"/>
            <w:sz w:val="28"/>
            <w:szCs w:val="28"/>
          </w:rPr>
          <w:t>-</w:t>
        </w:r>
      </w:sdtContent>
    </w:sdt>
  </w:p>
  <w:p w:rsidR="008A53AB" w:rsidRDefault="008A53AB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3AB" w:rsidRPr="008A53AB" w:rsidRDefault="008A53AB">
    <w:pPr>
      <w:pStyle w:val="a4"/>
      <w:jc w:val="right"/>
      <w:rPr>
        <w:rFonts w:asciiTheme="majorEastAsia" w:eastAsiaTheme="majorEastAsia" w:hAnsiTheme="majorEastAsia"/>
        <w:sz w:val="28"/>
        <w:szCs w:val="28"/>
      </w:rPr>
    </w:pPr>
    <w:r w:rsidRPr="008A53AB">
      <w:rPr>
        <w:rFonts w:asciiTheme="majorEastAsia" w:eastAsiaTheme="majorEastAsia" w:hAnsiTheme="majorEastAsia" w:hint="eastAsia"/>
        <w:sz w:val="28"/>
        <w:szCs w:val="28"/>
      </w:rPr>
      <w:t>-</w:t>
    </w:r>
    <w:sdt>
      <w:sdtPr>
        <w:rPr>
          <w:rFonts w:asciiTheme="majorEastAsia" w:eastAsiaTheme="majorEastAsia" w:hAnsiTheme="majorEastAsia"/>
          <w:sz w:val="28"/>
          <w:szCs w:val="28"/>
        </w:rPr>
        <w:id w:val="30636179"/>
        <w:docPartObj>
          <w:docPartGallery w:val="Page Numbers (Bottom of Page)"/>
          <w:docPartUnique/>
        </w:docPartObj>
      </w:sdtPr>
      <w:sdtContent>
        <w:r w:rsidR="00F21550" w:rsidRPr="008A53AB">
          <w:rPr>
            <w:rFonts w:asciiTheme="majorEastAsia" w:eastAsiaTheme="majorEastAsia" w:hAnsiTheme="majorEastAsia"/>
            <w:sz w:val="28"/>
            <w:szCs w:val="28"/>
          </w:rPr>
          <w:fldChar w:fldCharType="begin"/>
        </w:r>
        <w:r w:rsidRPr="008A53AB">
          <w:rPr>
            <w:rFonts w:asciiTheme="majorEastAsia" w:eastAsiaTheme="majorEastAsia" w:hAnsiTheme="majorEastAsia"/>
            <w:sz w:val="28"/>
            <w:szCs w:val="28"/>
          </w:rPr>
          <w:instrText xml:space="preserve"> PAGE   \* MERGEFORMAT </w:instrText>
        </w:r>
        <w:r w:rsidR="00F21550" w:rsidRPr="008A53AB">
          <w:rPr>
            <w:rFonts w:asciiTheme="majorEastAsia" w:eastAsiaTheme="majorEastAsia" w:hAnsiTheme="majorEastAsia"/>
            <w:sz w:val="28"/>
            <w:szCs w:val="28"/>
          </w:rPr>
          <w:fldChar w:fldCharType="separate"/>
        </w:r>
        <w:r w:rsidR="004D299E" w:rsidRPr="004D299E">
          <w:rPr>
            <w:rFonts w:asciiTheme="majorEastAsia" w:eastAsiaTheme="majorEastAsia" w:hAnsiTheme="majorEastAsia"/>
            <w:noProof/>
            <w:sz w:val="28"/>
            <w:szCs w:val="28"/>
            <w:lang w:val="zh-CN"/>
          </w:rPr>
          <w:t>1</w:t>
        </w:r>
        <w:r w:rsidR="00F21550" w:rsidRPr="008A53AB">
          <w:rPr>
            <w:rFonts w:asciiTheme="majorEastAsia" w:eastAsiaTheme="majorEastAsia" w:hAnsiTheme="majorEastAsia"/>
            <w:sz w:val="28"/>
            <w:szCs w:val="28"/>
          </w:rPr>
          <w:fldChar w:fldCharType="end"/>
        </w:r>
        <w:r w:rsidRPr="008A53AB">
          <w:rPr>
            <w:rFonts w:asciiTheme="majorEastAsia" w:eastAsiaTheme="majorEastAsia" w:hAnsiTheme="majorEastAsia" w:hint="eastAsia"/>
            <w:sz w:val="28"/>
            <w:szCs w:val="28"/>
          </w:rPr>
          <w:t>-</w:t>
        </w:r>
      </w:sdtContent>
    </w:sdt>
  </w:p>
  <w:p w:rsidR="008A53AB" w:rsidRDefault="008A53AB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9E5" w:rsidRPr="00C349E5" w:rsidRDefault="00C349E5">
    <w:pPr>
      <w:pStyle w:val="a4"/>
      <w:rPr>
        <w:rFonts w:asciiTheme="majorEastAsia" w:eastAsiaTheme="majorEastAsia" w:hAnsiTheme="majorEastAsia"/>
        <w:sz w:val="28"/>
        <w:szCs w:val="28"/>
      </w:rPr>
    </w:pPr>
  </w:p>
  <w:p w:rsidR="00C349E5" w:rsidRDefault="00C349E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4202" w:rsidRDefault="00AF4202" w:rsidP="00D721A0">
      <w:r>
        <w:separator/>
      </w:r>
    </w:p>
  </w:footnote>
  <w:footnote w:type="continuationSeparator" w:id="0">
    <w:p w:rsidR="00AF4202" w:rsidRDefault="00AF4202" w:rsidP="00D721A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71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5372D"/>
    <w:rsid w:val="00040BDD"/>
    <w:rsid w:val="00090EB1"/>
    <w:rsid w:val="00091F70"/>
    <w:rsid w:val="00095570"/>
    <w:rsid w:val="000A6E90"/>
    <w:rsid w:val="000B2463"/>
    <w:rsid w:val="000D274A"/>
    <w:rsid w:val="00124F76"/>
    <w:rsid w:val="001535D7"/>
    <w:rsid w:val="001916BA"/>
    <w:rsid w:val="001A2F67"/>
    <w:rsid w:val="001A44C0"/>
    <w:rsid w:val="001B6231"/>
    <w:rsid w:val="001E3B89"/>
    <w:rsid w:val="00200743"/>
    <w:rsid w:val="0020562C"/>
    <w:rsid w:val="00223A15"/>
    <w:rsid w:val="00241A1D"/>
    <w:rsid w:val="002421D7"/>
    <w:rsid w:val="00312EFE"/>
    <w:rsid w:val="00333326"/>
    <w:rsid w:val="0038560F"/>
    <w:rsid w:val="00392355"/>
    <w:rsid w:val="00394CF8"/>
    <w:rsid w:val="003B1572"/>
    <w:rsid w:val="003C78F8"/>
    <w:rsid w:val="00410982"/>
    <w:rsid w:val="00462FB1"/>
    <w:rsid w:val="004B5FBD"/>
    <w:rsid w:val="004C2C69"/>
    <w:rsid w:val="004D299E"/>
    <w:rsid w:val="004D2F2A"/>
    <w:rsid w:val="004F5A32"/>
    <w:rsid w:val="00502B20"/>
    <w:rsid w:val="00513DA1"/>
    <w:rsid w:val="00530F10"/>
    <w:rsid w:val="00565837"/>
    <w:rsid w:val="00582D94"/>
    <w:rsid w:val="00637367"/>
    <w:rsid w:val="0064097B"/>
    <w:rsid w:val="00647EAF"/>
    <w:rsid w:val="0069746A"/>
    <w:rsid w:val="00725EFC"/>
    <w:rsid w:val="007E0F6E"/>
    <w:rsid w:val="007E40CE"/>
    <w:rsid w:val="00821976"/>
    <w:rsid w:val="0083533C"/>
    <w:rsid w:val="00854146"/>
    <w:rsid w:val="00875C93"/>
    <w:rsid w:val="00885E80"/>
    <w:rsid w:val="0088605A"/>
    <w:rsid w:val="008A253E"/>
    <w:rsid w:val="008A53AB"/>
    <w:rsid w:val="00913BFF"/>
    <w:rsid w:val="00936AA2"/>
    <w:rsid w:val="00957280"/>
    <w:rsid w:val="0097420E"/>
    <w:rsid w:val="009929D2"/>
    <w:rsid w:val="009B415C"/>
    <w:rsid w:val="009C52A0"/>
    <w:rsid w:val="009C7D66"/>
    <w:rsid w:val="00A07066"/>
    <w:rsid w:val="00A11E94"/>
    <w:rsid w:val="00A32CD1"/>
    <w:rsid w:val="00A41838"/>
    <w:rsid w:val="00A5372D"/>
    <w:rsid w:val="00A5392C"/>
    <w:rsid w:val="00A62BD7"/>
    <w:rsid w:val="00A8442C"/>
    <w:rsid w:val="00A91F37"/>
    <w:rsid w:val="00AF4202"/>
    <w:rsid w:val="00AF71AE"/>
    <w:rsid w:val="00BA55DA"/>
    <w:rsid w:val="00BD7817"/>
    <w:rsid w:val="00BE3599"/>
    <w:rsid w:val="00BF2705"/>
    <w:rsid w:val="00C1428E"/>
    <w:rsid w:val="00C16C8C"/>
    <w:rsid w:val="00C21808"/>
    <w:rsid w:val="00C349E5"/>
    <w:rsid w:val="00C46918"/>
    <w:rsid w:val="00C52B21"/>
    <w:rsid w:val="00C5315D"/>
    <w:rsid w:val="00C74CB9"/>
    <w:rsid w:val="00C93945"/>
    <w:rsid w:val="00D51D30"/>
    <w:rsid w:val="00D721A0"/>
    <w:rsid w:val="00D80C07"/>
    <w:rsid w:val="00D868F1"/>
    <w:rsid w:val="00D9035B"/>
    <w:rsid w:val="00DC2779"/>
    <w:rsid w:val="00DC4272"/>
    <w:rsid w:val="00E13C83"/>
    <w:rsid w:val="00E17E46"/>
    <w:rsid w:val="00E6624A"/>
    <w:rsid w:val="00EB3BC1"/>
    <w:rsid w:val="00ED7E0D"/>
    <w:rsid w:val="00EE5BD0"/>
    <w:rsid w:val="00F01A29"/>
    <w:rsid w:val="00F06A8D"/>
    <w:rsid w:val="00F14619"/>
    <w:rsid w:val="00F21550"/>
    <w:rsid w:val="00F42FDD"/>
    <w:rsid w:val="00F464B0"/>
    <w:rsid w:val="00F61FF5"/>
    <w:rsid w:val="00F80F5A"/>
    <w:rsid w:val="00F954F5"/>
    <w:rsid w:val="00F959CB"/>
    <w:rsid w:val="00FA1728"/>
    <w:rsid w:val="00FC413E"/>
    <w:rsid w:val="00FC4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72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537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5372D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A537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372D"/>
    <w:rPr>
      <w:rFonts w:ascii="Times New Roman" w:eastAsia="宋体" w:hAnsi="Times New Roman"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0A6E90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0A6E90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7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3D660-5FF0-4318-81DA-5B728454C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7</Pages>
  <Words>465</Words>
  <Characters>2654</Characters>
  <Application>Microsoft Office Word</Application>
  <DocSecurity>0</DocSecurity>
  <Lines>22</Lines>
  <Paragraphs>6</Paragraphs>
  <ScaleCrop>false</ScaleCrop>
  <Company>iTianKong.com</Company>
  <LinksUpToDate>false</LinksUpToDate>
  <CharactersWithSpaces>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SkyUser</dc:creator>
  <cp:lastModifiedBy>SkyUser</cp:lastModifiedBy>
  <cp:revision>51</cp:revision>
  <dcterms:created xsi:type="dcterms:W3CDTF">2015-06-17T01:47:00Z</dcterms:created>
  <dcterms:modified xsi:type="dcterms:W3CDTF">2015-06-17T07:33:00Z</dcterms:modified>
</cp:coreProperties>
</file>