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2B9" w:rsidRDefault="00331270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="000C484C">
        <w:rPr>
          <w:rFonts w:ascii="华文仿宋" w:eastAsia="华文仿宋" w:hAnsi="华文仿宋" w:hint="eastAsia"/>
          <w:sz w:val="28"/>
          <w:szCs w:val="28"/>
        </w:rPr>
        <w:t>国际</w:t>
      </w:r>
      <w:r w:rsidR="00136EAA">
        <w:rPr>
          <w:rFonts w:ascii="华文仿宋" w:eastAsia="华文仿宋" w:hAnsi="华文仿宋" w:hint="eastAsia"/>
          <w:sz w:val="28"/>
          <w:szCs w:val="28"/>
        </w:rPr>
        <w:t>金融</w:t>
      </w:r>
      <w:r>
        <w:rPr>
          <w:rFonts w:ascii="华文仿宋" w:eastAsia="华文仿宋" w:hAnsi="华文仿宋"/>
          <w:sz w:val="28"/>
          <w:szCs w:val="28"/>
        </w:rPr>
        <w:t>》</w:t>
      </w:r>
      <w:r>
        <w:rPr>
          <w:rFonts w:ascii="华文仿宋" w:eastAsia="华文仿宋" w:hAnsi="华文仿宋" w:hint="eastAsia"/>
          <w:sz w:val="28"/>
          <w:szCs w:val="28"/>
        </w:rPr>
        <w:t>课程</w:t>
      </w:r>
      <w:r>
        <w:rPr>
          <w:rFonts w:ascii="华文仿宋" w:eastAsia="华文仿宋" w:hAnsi="华文仿宋"/>
          <w:sz w:val="28"/>
          <w:szCs w:val="28"/>
        </w:rPr>
        <w:t>教学提纲</w:t>
      </w:r>
    </w:p>
    <w:p w:rsidR="004262B9" w:rsidRDefault="00277646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="000C484C">
        <w:rPr>
          <w:rFonts w:ascii="华文仿宋" w:eastAsia="华文仿宋" w:hAnsi="华文仿宋" w:hint="eastAsia"/>
          <w:b/>
          <w:sz w:val="28"/>
          <w:szCs w:val="28"/>
        </w:rPr>
        <w:t>International</w:t>
      </w:r>
      <w:r w:rsidR="000C484C">
        <w:rPr>
          <w:rFonts w:ascii="Arial" w:hAnsi="Arial" w:cs="Arial" w:hint="eastAsia"/>
          <w:color w:val="333333"/>
          <w:sz w:val="27"/>
          <w:szCs w:val="27"/>
          <w:shd w:val="clear" w:color="auto" w:fill="FFFFFF"/>
        </w:rPr>
        <w:t xml:space="preserve">  </w:t>
      </w:r>
      <w:r w:rsidR="00136EAA">
        <w:rPr>
          <w:rFonts w:ascii="Arial" w:hAnsi="Arial" w:cs="Arial" w:hint="eastAsia"/>
          <w:color w:val="333333"/>
          <w:sz w:val="27"/>
          <w:szCs w:val="27"/>
          <w:shd w:val="clear" w:color="auto" w:fill="FFFFFF"/>
        </w:rPr>
        <w:t>Finance</w:t>
      </w:r>
      <w:r>
        <w:rPr>
          <w:rFonts w:ascii="华文仿宋" w:eastAsia="华文仿宋" w:hAnsi="华文仿宋" w:hint="eastAsia"/>
          <w:sz w:val="28"/>
          <w:szCs w:val="28"/>
        </w:rPr>
        <w:t>》</w:t>
      </w:r>
    </w:p>
    <w:p w:rsidR="00277646" w:rsidRDefault="00277646">
      <w:pPr>
        <w:jc w:val="center"/>
        <w:rPr>
          <w:rFonts w:ascii="华文仿宋" w:eastAsia="华文仿宋" w:hAnsi="华文仿宋"/>
          <w:sz w:val="28"/>
          <w:szCs w:val="28"/>
        </w:rPr>
      </w:pPr>
    </w:p>
    <w:p w:rsidR="004262B9" w:rsidRDefault="00515B1E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</w:t>
      </w:r>
      <w:r>
        <w:rPr>
          <w:rFonts w:ascii="华文仿宋" w:eastAsia="华文仿宋" w:hAnsi="华文仿宋"/>
          <w:b/>
          <w:bCs/>
          <w:sz w:val="24"/>
          <w:szCs w:val="24"/>
        </w:rPr>
        <w:t>、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 xml:space="preserve">课程基本信息（Basic Information of </w:t>
      </w:r>
      <w:r w:rsidR="00331270">
        <w:rPr>
          <w:rFonts w:ascii="华文仿宋" w:eastAsia="华文仿宋" w:hAnsi="华文仿宋"/>
          <w:b/>
          <w:bCs/>
          <w:sz w:val="24"/>
          <w:szCs w:val="24"/>
        </w:rPr>
        <w:t>Course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4262B9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</w:t>
            </w:r>
            <w:r>
              <w:rPr>
                <w:rFonts w:ascii="华文仿宋" w:eastAsia="华文仿宋" w:hAnsi="华文仿宋"/>
              </w:rPr>
              <w:t>系部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4262B9" w:rsidRDefault="009858CE" w:rsidP="003A19FC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金融与贸易</w:t>
            </w:r>
            <w:r w:rsidR="003A19FC">
              <w:rPr>
                <w:rFonts w:ascii="华文仿宋" w:eastAsia="华文仿宋" w:hAnsi="华文仿宋" w:hint="eastAsia"/>
              </w:rPr>
              <w:t>学院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</w:t>
            </w:r>
            <w:r>
              <w:rPr>
                <w:rFonts w:ascii="华文仿宋" w:eastAsia="华文仿宋" w:hAnsi="华文仿宋"/>
              </w:rPr>
              <w:t>归属专业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4262B9" w:rsidRDefault="007E0A7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国际贸易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4262B9" w:rsidRDefault="003A19FC" w:rsidP="00957D4C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u w:val="single"/>
              </w:rPr>
              <w:t>201</w:t>
            </w:r>
            <w:r w:rsidR="00957D4C">
              <w:rPr>
                <w:rFonts w:ascii="华文仿宋" w:eastAsia="华文仿宋" w:hAnsi="华文仿宋" w:hint="eastAsia"/>
                <w:u w:val="single"/>
              </w:rPr>
              <w:t>5</w:t>
            </w:r>
            <w:r w:rsidRPr="007E5F3A">
              <w:rPr>
                <w:rFonts w:ascii="华文仿宋" w:eastAsia="华文仿宋" w:hAnsi="华文仿宋" w:hint="eastAsia"/>
              </w:rPr>
              <w:t>年~</w:t>
            </w:r>
            <w:r>
              <w:rPr>
                <w:rFonts w:ascii="华文仿宋" w:eastAsia="华文仿宋" w:hAnsi="华文仿宋"/>
                <w:u w:val="single"/>
              </w:rPr>
              <w:t>201</w:t>
            </w:r>
            <w:r w:rsidR="00957D4C">
              <w:rPr>
                <w:rFonts w:ascii="华文仿宋" w:eastAsia="华文仿宋" w:hAnsi="华文仿宋" w:hint="eastAsia"/>
                <w:u w:val="single"/>
              </w:rPr>
              <w:t>6</w:t>
            </w:r>
            <w:r w:rsidRPr="007E5F3A">
              <w:rPr>
                <w:rFonts w:ascii="华文仿宋" w:eastAsia="华文仿宋" w:hAnsi="华文仿宋" w:hint="eastAsia"/>
              </w:rPr>
              <w:t>年</w:t>
            </w:r>
          </w:p>
        </w:tc>
        <w:tc>
          <w:tcPr>
            <w:tcW w:w="1134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4262B9" w:rsidRDefault="000C484C"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第一学期</w:t>
            </w:r>
            <w:r w:rsidR="00331270">
              <w:rPr>
                <w:lang w:eastAsia="zh-TW"/>
              </w:rPr>
              <w:t>(Fall)</w:t>
            </w:r>
            <w:r w:rsidR="00331270"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第二学期</w:t>
            </w:r>
            <w:r w:rsidR="00331270">
              <w:rPr>
                <w:lang w:eastAsia="zh-TW"/>
              </w:rPr>
              <w:t>(Spring)</w:t>
            </w:r>
          </w:p>
          <w:p w:rsidR="004262B9" w:rsidRDefault="00331270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4262B9" w:rsidRDefault="000C484C">
            <w:pPr>
              <w:jc w:val="center"/>
              <w:rPr>
                <w:rFonts w:ascii="华文仿宋" w:eastAsia="华文仿宋" w:hAnsi="华文仿宋"/>
              </w:rPr>
            </w:pPr>
            <w:r w:rsidRPr="000C484C">
              <w:rPr>
                <w:rFonts w:ascii="华文仿宋" w:eastAsia="华文仿宋" w:hAnsi="华文仿宋" w:hint="eastAsia"/>
              </w:rPr>
              <w:t>国际金融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Course ID</w:t>
            </w:r>
          </w:p>
        </w:tc>
        <w:tc>
          <w:tcPr>
            <w:tcW w:w="1128" w:type="dxa"/>
            <w:vAlign w:val="center"/>
          </w:tcPr>
          <w:p w:rsidR="004262B9" w:rsidRDefault="00B0110D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0225031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4262B9" w:rsidRDefault="003A19FC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 w:rsidR="004262B9" w:rsidRDefault="000C484C" w:rsidP="000C484C">
            <w:pPr>
              <w:jc w:val="center"/>
              <w:rPr>
                <w:rFonts w:ascii="华文仿宋" w:eastAsia="华文仿宋" w:hAnsi="华文仿宋"/>
              </w:rPr>
            </w:pPr>
            <w:r w:rsidRPr="000C484C">
              <w:rPr>
                <w:rFonts w:ascii="华文仿宋" w:eastAsia="华文仿宋" w:hAnsi="华文仿宋"/>
              </w:rPr>
              <w:t>International</w:t>
            </w:r>
            <w:r w:rsidRPr="000C484C">
              <w:rPr>
                <w:rFonts w:ascii="华文仿宋" w:eastAsia="华文仿宋" w:hAnsi="华文仿宋" w:hint="eastAsia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 w:rsidR="003A19FC" w:rsidRPr="00075D86">
              <w:rPr>
                <w:rFonts w:ascii="华文仿宋" w:eastAsia="华文仿宋" w:hAnsi="华文仿宋" w:hint="eastAsia"/>
              </w:rPr>
              <w:t xml:space="preserve">Finance 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4262B9" w:rsidRDefault="003A19FC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48</w:t>
            </w:r>
          </w:p>
        </w:tc>
      </w:tr>
      <w:tr w:rsidR="004262B9" w:rsidRPr="005B7C21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属性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4262B9" w:rsidRDefault="00D25546" w:rsidP="007E0A7A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1" o:spid="_x0000_s1026" style="position:absolute;left:0;text-align:left;margin-left:324.95pt;margin-top:9.55pt;width:89.5pt;height:20.1pt;z-index:-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" stroked="f">
                  <v:textbox>
                    <w:txbxContent>
                      <w:p w:rsidR="000C484C" w:rsidRDefault="000C484C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12</w:t>
                        </w:r>
                        <w:r>
                          <w:rPr>
                            <w:rFonts w:hint="eastAsia"/>
                            <w:sz w:val="13"/>
                          </w:rPr>
                          <w:t>级</w:t>
                        </w:r>
                        <w:r>
                          <w:rPr>
                            <w:sz w:val="13"/>
                          </w:rPr>
                          <w:t>以前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>□公共基础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7E0A7A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</w:rPr>
              <w:t>专业基础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7E0A7A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/>
              </w:rPr>
              <w:t>专业选修课</w:t>
            </w:r>
            <w:r w:rsidR="00331270">
              <w:rPr>
                <w:rFonts w:ascii="华文仿宋" w:eastAsia="华文仿宋" w:hAnsi="华文仿宋" w:hint="eastAsia"/>
              </w:rPr>
              <w:t xml:space="preserve">  □公共选修课</w:t>
            </w:r>
          </w:p>
        </w:tc>
      </w:tr>
      <w:tr w:rsidR="004262B9" w:rsidRPr="00BA76BD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4262B9" w:rsidRDefault="00D25546" w:rsidP="007E0A7A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2" o:spid="_x0000_s1027" style="position:absolute;left:0;text-align:left;margin-left:330.65pt;margin-top:13.7pt;width:84.8pt;height:20.75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" stroked="f">
                  <v:textbox>
                    <w:txbxContent>
                      <w:p w:rsidR="000C484C" w:rsidRDefault="000C484C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  <w:p w:rsidR="000C484C" w:rsidRDefault="000C484C"/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>□通识基础课程  □通识选修课程  □专业基础课程  □专业方向课程</w:t>
            </w:r>
            <w:r w:rsidR="007E0A7A">
              <w:rPr>
                <w:rFonts w:ascii="华文仿宋" w:eastAsia="华文仿宋" w:hAnsi="华文仿宋" w:hint="eastAsia"/>
              </w:rPr>
              <w:t xml:space="preserve"> ■</w:t>
            </w:r>
            <w:r w:rsidR="00331270">
              <w:rPr>
                <w:rFonts w:ascii="华文仿宋" w:eastAsia="华文仿宋" w:hAnsi="华文仿宋" w:hint="eastAsia"/>
              </w:rPr>
              <w:t>专业选修课程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a6"/>
        <w:tblpPr w:leftFromText="180" w:rightFromText="180" w:vertAnchor="text" w:horzAnchor="margin" w:tblpXSpec="center" w:tblpY="140"/>
        <w:tblW w:w="9965" w:type="dxa"/>
        <w:tblLayout w:type="fixed"/>
        <w:tblLook w:val="04A0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4262B9">
        <w:trPr>
          <w:trHeight w:val="567"/>
        </w:trPr>
        <w:tc>
          <w:tcPr>
            <w:tcW w:w="1129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教师</w:t>
            </w:r>
            <w:r>
              <w:rPr>
                <w:rFonts w:ascii="华文仿宋" w:eastAsia="华文仿宋" w:hAnsi="华文仿宋"/>
              </w:rPr>
              <w:t>信息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姓名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</w:t>
            </w:r>
            <w:r>
              <w:rPr>
                <w:rFonts w:ascii="华文仿宋" w:eastAsia="华文仿宋" w:hAnsi="华文仿宋" w:hint="eastAsia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 w:rsidR="004262B9" w:rsidRDefault="003A19F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卢义红</w:t>
            </w:r>
          </w:p>
        </w:tc>
        <w:tc>
          <w:tcPr>
            <w:tcW w:w="1417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性别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4262B9" w:rsidRDefault="003A19F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4262B9" w:rsidRDefault="003A19F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金融与贸易学院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聘任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16"/>
              </w:rPr>
              <w:t>Recruitment Channel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3A19F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专职教师 □外聘教师  □行政兼职教师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331270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□教授    □副教授  □讲师    </w:t>
            </w:r>
            <w:r w:rsidR="003A19FC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</w:rPr>
              <w:t>助教  □其他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最高</w:t>
            </w:r>
            <w:r>
              <w:rPr>
                <w:rFonts w:ascii="华文仿宋" w:eastAsia="华文仿宋" w:hAnsi="华文仿宋"/>
              </w:rPr>
              <w:t>学历</w:t>
            </w:r>
            <w:r>
              <w:rPr>
                <w:rFonts w:ascii="华文仿宋" w:eastAsia="华文仿宋" w:hAnsi="华文仿宋" w:hint="eastAsia"/>
              </w:rPr>
              <w:t>/学位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3A19F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硕士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专业</w:t>
            </w: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3A19F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金融学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</w:t>
            </w:r>
            <w:r>
              <w:rPr>
                <w:rFonts w:ascii="华文仿宋" w:eastAsia="华文仿宋" w:hAnsi="华文仿宋"/>
              </w:rPr>
              <w:t>电话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</w:t>
            </w:r>
            <w:r>
              <w:rPr>
                <w:rFonts w:ascii="华文仿宋" w:eastAsia="华文仿宋" w:hAnsi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3A19F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69592501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办公室</w:t>
            </w:r>
            <w:r>
              <w:rPr>
                <w:rFonts w:ascii="华文仿宋" w:eastAsia="华文仿宋" w:hAnsi="华文仿宋"/>
              </w:rPr>
              <w:t>地址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3A19F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1A306(金融教研室)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时间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3A19FC" w:rsidP="000C484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A97B9A">
              <w:rPr>
                <w:rFonts w:ascii="华文仿宋" w:eastAsia="华文仿宋" w:hAnsi="华文仿宋" w:hint="eastAsia"/>
              </w:rPr>
              <w:t>周</w:t>
            </w:r>
            <w:r w:rsidR="000C484C">
              <w:rPr>
                <w:rFonts w:ascii="华文仿宋" w:eastAsia="华文仿宋" w:hAnsi="华文仿宋" w:hint="eastAsia"/>
              </w:rPr>
              <w:t>二下午</w:t>
            </w:r>
            <w:r>
              <w:rPr>
                <w:rFonts w:ascii="华文仿宋" w:eastAsia="华文仿宋" w:hAnsi="华文仿宋" w:hint="eastAsia"/>
              </w:rPr>
              <w:t>1</w:t>
            </w:r>
            <w:r w:rsidR="000C484C">
              <w:rPr>
                <w:rFonts w:ascii="华文仿宋" w:eastAsia="华文仿宋" w:hAnsi="华文仿宋" w:hint="eastAsia"/>
              </w:rPr>
              <w:t>4</w:t>
            </w:r>
            <w:r>
              <w:rPr>
                <w:rFonts w:ascii="华文仿宋" w:eastAsia="华文仿宋" w:hAnsi="华文仿宋" w:hint="eastAsia"/>
              </w:rPr>
              <w:t>:0</w:t>
            </w:r>
            <w:r w:rsidRPr="00A97B9A">
              <w:rPr>
                <w:rFonts w:ascii="华文仿宋" w:eastAsia="华文仿宋" w:hAnsi="华文仿宋" w:hint="eastAsia"/>
              </w:rPr>
              <w:t>0-</w:t>
            </w:r>
            <w:r>
              <w:rPr>
                <w:rFonts w:ascii="华文仿宋" w:eastAsia="华文仿宋" w:hAnsi="华文仿宋" w:hint="eastAsia"/>
              </w:rPr>
              <w:t>1</w:t>
            </w:r>
            <w:r w:rsidR="000C484C">
              <w:rPr>
                <w:rFonts w:ascii="华文仿宋" w:eastAsia="华文仿宋" w:hAnsi="华文仿宋" w:hint="eastAsia"/>
              </w:rPr>
              <w:t>6</w:t>
            </w:r>
            <w:r>
              <w:rPr>
                <w:rFonts w:ascii="华文仿宋" w:eastAsia="华文仿宋" w:hAnsi="华文仿宋" w:hint="eastAsia"/>
              </w:rPr>
              <w:t>:00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电子邮箱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E-</w:t>
            </w:r>
            <w:r>
              <w:rPr>
                <w:rFonts w:ascii="华文仿宋" w:eastAsia="华文仿宋" w:hAnsi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3A19FC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/>
                <w:sz w:val="16"/>
              </w:rPr>
              <w:t>A</w:t>
            </w:r>
            <w:r>
              <w:rPr>
                <w:rFonts w:ascii="华文仿宋" w:eastAsia="华文仿宋" w:hAnsi="华文仿宋" w:hint="eastAsia"/>
                <w:sz w:val="16"/>
              </w:rPr>
              <w:t>ngellu520@126.com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3A19F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1A306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QQ</w:t>
            </w:r>
            <w:r>
              <w:rPr>
                <w:rFonts w:ascii="华文仿宋" w:eastAsia="华文仿宋" w:hAnsi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是</w:t>
            </w:r>
            <w:r>
              <w:rPr>
                <w:rFonts w:ascii="华文仿宋" w:eastAsia="华文仿宋" w:hAnsi="华文仿宋"/>
              </w:rPr>
              <w:t>否具有</w:t>
            </w:r>
            <w:r>
              <w:rPr>
                <w:rFonts w:ascii="华文仿宋" w:eastAsia="华文仿宋" w:hAnsi="华文仿宋" w:hint="eastAsia"/>
              </w:rPr>
              <w:t>高校</w:t>
            </w:r>
            <w:r>
              <w:rPr>
                <w:rFonts w:ascii="华文仿宋" w:eastAsia="华文仿宋" w:hAnsi="华文仿宋"/>
              </w:rPr>
              <w:t>教师资格证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4262B9" w:rsidRDefault="00331270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□是    </w:t>
            </w:r>
            <w:r w:rsidR="003A19FC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</w:rPr>
              <w:t>否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lastRenderedPageBreak/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 xml:space="preserve">Course 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d</w:t>
      </w:r>
      <w:r>
        <w:rPr>
          <w:rFonts w:ascii="华文仿宋" w:eastAsia="华文仿宋" w:hAnsi="华文仿宋"/>
          <w:b/>
          <w:bCs/>
          <w:sz w:val="24"/>
          <w:szCs w:val="24"/>
        </w:rPr>
        <w:t>escription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and purpose）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c>
          <w:tcPr>
            <w:tcW w:w="10065" w:type="dxa"/>
          </w:tcPr>
          <w:p w:rsidR="004262B9" w:rsidRPr="007E0A7A" w:rsidRDefault="007E0A7A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0C484C">
              <w:rPr>
                <w:rFonts w:ascii="华文仿宋" w:eastAsia="华文仿宋" w:hAnsi="华文仿宋" w:hint="eastAsia"/>
                <w:sz w:val="28"/>
                <w:szCs w:val="28"/>
              </w:rPr>
              <w:t>该课程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作为国贸专业选修课，</w:t>
            </w:r>
            <w:r w:rsidRPr="000C484C">
              <w:rPr>
                <w:rFonts w:ascii="华文仿宋" w:eastAsia="华文仿宋" w:hAnsi="华文仿宋" w:hint="eastAsia"/>
                <w:sz w:val="28"/>
                <w:szCs w:val="28"/>
              </w:rPr>
              <w:t>旨在适应新形势的要求，全面、系统地阐述《国际金融》的基本理论，基础知识，基本业务技术，便于同学了解和掌握有关国际收支、外汇、汇率、外汇交易、国际金融市场等的基本原理及运行机制，并在此基础上，使同学们真正掌握国际、国内涉及国际金融活动的运行规律，以及根据经济与金融全球化的要求探讨国际金融风险、国际投机资本冲击的金融政策的实践。通过本课程的学习，促进学习者理解和重点掌握国际收支、外汇、汇率、外汇市场、汇率制度、外汇管制、国际储备、国际金融市场、国际金融风险管理、国际资本流动与国际金融危机、国际货币体系和国际金融机构的基本概念、基本理论、形成原理、控制措施、时滞效应。培养学习者掌握观察和分析国内、国际发生的有关国际收支失衡、汇率变化、国际金融市场动荡、国际货币体系改革、国际资本流动动向、国际金融危机等重大国际金融问题的正确方法，培养学习者综合应用国际金融理论解决国际金融实际问题的能力。</w:t>
            </w:r>
          </w:p>
        </w:tc>
      </w:tr>
    </w:tbl>
    <w:p w:rsidR="000C484C" w:rsidRDefault="000C484C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  <w:bookmarkStart w:id="0" w:name="_GoBack"/>
    </w:p>
    <w:p w:rsidR="000C484C" w:rsidRDefault="000C484C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0C484C" w:rsidRDefault="000C484C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0C484C" w:rsidRDefault="000C484C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0C484C" w:rsidRDefault="000C484C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0C484C" w:rsidRDefault="000C484C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0C484C" w:rsidRDefault="000C484C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0C484C" w:rsidRDefault="000C484C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0C484C" w:rsidRDefault="000C484C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0C484C" w:rsidRDefault="000C484C">
      <w:pPr>
        <w:pStyle w:val="1"/>
        <w:ind w:firstLineChars="0" w:firstLine="0"/>
        <w:jc w:val="left"/>
        <w:rPr>
          <w:rFonts w:ascii="华文仿宋" w:eastAsia="华文仿宋" w:hAnsi="华文仿宋"/>
          <w:sz w:val="28"/>
          <w:szCs w:val="28"/>
        </w:rPr>
      </w:pPr>
    </w:p>
    <w:p w:rsidR="004262B9" w:rsidRPr="00A1123B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rPr>
          <w:trHeight w:val="8563"/>
        </w:trPr>
        <w:tc>
          <w:tcPr>
            <w:tcW w:w="10065" w:type="dxa"/>
          </w:tcPr>
          <w:bookmarkEnd w:id="0"/>
          <w:p w:rsidR="004262B9" w:rsidRDefault="00331270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注：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请根据课程性质及特点，按创建、评估、分析、应用、了解、记住六个层次说明</w:t>
            </w:r>
          </w:p>
          <w:p w:rsidR="00BE4FB5" w:rsidRDefault="00BE4FB5" w:rsidP="00BE4FB5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记住</w:t>
            </w:r>
            <w:r w:rsidRPr="000C7BA2">
              <w:rPr>
                <w:rFonts w:ascii="华文仿宋" w:eastAsia="华文仿宋" w:hAnsi="华文仿宋"/>
                <w:szCs w:val="21"/>
              </w:rPr>
              <w:t>：</w:t>
            </w:r>
          </w:p>
          <w:p w:rsidR="00EF7D00" w:rsidRPr="00EF7D00" w:rsidRDefault="00BE4FB5" w:rsidP="00EF7D00">
            <w:pPr>
              <w:widowControl/>
              <w:shd w:val="clear" w:color="auto" w:fill="FFFFFF"/>
              <w:spacing w:line="30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1．</w:t>
            </w:r>
            <w:r w:rsidR="009D37AA">
              <w:rPr>
                <w:rFonts w:ascii="宋体" w:hAnsi="宋体" w:hint="eastAsia"/>
                <w:sz w:val="24"/>
              </w:rPr>
              <w:t>在掌握</w:t>
            </w:r>
            <w:r w:rsidR="00EF7D00">
              <w:rPr>
                <w:rFonts w:ascii="宋体" w:hAnsi="宋体" w:hint="eastAsia"/>
                <w:sz w:val="24"/>
              </w:rPr>
              <w:t>国际</w:t>
            </w:r>
            <w:r w:rsidRPr="00DE3815">
              <w:rPr>
                <w:rFonts w:ascii="宋体" w:hAnsi="宋体"/>
                <w:sz w:val="24"/>
              </w:rPr>
              <w:t>金融基本理论</w:t>
            </w:r>
            <w:r w:rsidR="009D37AA">
              <w:rPr>
                <w:rFonts w:ascii="宋体" w:hAnsi="宋体" w:hint="eastAsia"/>
                <w:sz w:val="24"/>
              </w:rPr>
              <w:t>的前提下，记住：</w:t>
            </w:r>
            <w:r w:rsidR="00EF7D00" w:rsidRPr="00EF7D00">
              <w:rPr>
                <w:rFonts w:ascii="宋体" w:hAnsi="宋体" w:hint="eastAsia"/>
                <w:sz w:val="24"/>
              </w:rPr>
              <w:t>国际收支</w:t>
            </w:r>
            <w:r w:rsidR="00EF7D00">
              <w:rPr>
                <w:rFonts w:ascii="宋体" w:hAnsi="宋体" w:hint="eastAsia"/>
                <w:sz w:val="24"/>
              </w:rPr>
              <w:t>、</w:t>
            </w:r>
            <w:r w:rsidR="00EF7D00" w:rsidRPr="00EF7D00">
              <w:rPr>
                <w:rFonts w:ascii="宋体" w:hAnsi="宋体" w:hint="eastAsia"/>
                <w:sz w:val="24"/>
              </w:rPr>
              <w:t>外汇</w:t>
            </w:r>
            <w:r w:rsidR="00EF7D00">
              <w:rPr>
                <w:rFonts w:ascii="宋体" w:hAnsi="宋体" w:hint="eastAsia"/>
                <w:sz w:val="24"/>
              </w:rPr>
              <w:t>、</w:t>
            </w:r>
            <w:r w:rsidR="00EF7D00" w:rsidRPr="00EF7D00">
              <w:rPr>
                <w:rFonts w:ascii="宋体" w:hAnsi="宋体" w:hint="eastAsia"/>
                <w:sz w:val="24"/>
              </w:rPr>
              <w:t>汇率</w:t>
            </w:r>
            <w:r w:rsidR="00EF7D00">
              <w:rPr>
                <w:rFonts w:ascii="宋体" w:hAnsi="宋体" w:hint="eastAsia"/>
                <w:sz w:val="24"/>
              </w:rPr>
              <w:t>、</w:t>
            </w:r>
            <w:r w:rsidR="00EF7D00" w:rsidRPr="00EF7D00">
              <w:rPr>
                <w:rFonts w:ascii="宋体" w:hAnsi="宋体" w:hint="eastAsia"/>
                <w:sz w:val="24"/>
              </w:rPr>
              <w:t>汇率制度</w:t>
            </w:r>
            <w:r w:rsidR="00EF7D00">
              <w:rPr>
                <w:rFonts w:ascii="宋体" w:hAnsi="宋体" w:hint="eastAsia"/>
                <w:sz w:val="24"/>
              </w:rPr>
              <w:t>、</w:t>
            </w:r>
            <w:r w:rsidR="00EF7D00" w:rsidRPr="00EF7D00">
              <w:rPr>
                <w:rFonts w:ascii="宋体" w:hAnsi="宋体" w:hint="eastAsia"/>
                <w:sz w:val="24"/>
              </w:rPr>
              <w:t>外汇管制</w:t>
            </w:r>
            <w:r w:rsidR="00EF7D00">
              <w:rPr>
                <w:rFonts w:ascii="宋体" w:hAnsi="宋体" w:hint="eastAsia"/>
                <w:sz w:val="24"/>
              </w:rPr>
              <w:t>、</w:t>
            </w:r>
          </w:p>
          <w:p w:rsidR="00EF7D00" w:rsidRPr="00EF7D00" w:rsidRDefault="00EF7D00" w:rsidP="00EF7D00">
            <w:pPr>
              <w:widowControl/>
              <w:shd w:val="clear" w:color="auto" w:fill="FFFFFF"/>
              <w:spacing w:line="300" w:lineRule="atLeast"/>
              <w:jc w:val="left"/>
              <w:rPr>
                <w:rFonts w:ascii="宋体" w:hAnsi="宋体"/>
                <w:sz w:val="24"/>
              </w:rPr>
            </w:pPr>
            <w:r w:rsidRPr="00EF7D00">
              <w:rPr>
                <w:rFonts w:ascii="宋体" w:hAnsi="宋体" w:hint="eastAsia"/>
                <w:sz w:val="24"/>
              </w:rPr>
              <w:t>国际储备</w:t>
            </w:r>
            <w:r>
              <w:rPr>
                <w:rFonts w:ascii="宋体" w:hAnsi="宋体" w:hint="eastAsia"/>
                <w:sz w:val="24"/>
              </w:rPr>
              <w:t>、</w:t>
            </w:r>
            <w:r w:rsidRPr="00EF7D00">
              <w:rPr>
                <w:rFonts w:ascii="宋体" w:hAnsi="宋体" w:hint="eastAsia"/>
                <w:sz w:val="24"/>
              </w:rPr>
              <w:t>国际资本流动</w:t>
            </w:r>
            <w:r>
              <w:rPr>
                <w:rFonts w:ascii="宋体" w:hAnsi="宋体" w:hint="eastAsia"/>
                <w:sz w:val="24"/>
              </w:rPr>
              <w:t>、</w:t>
            </w:r>
            <w:r w:rsidRPr="00EF7D00">
              <w:rPr>
                <w:rFonts w:ascii="宋体" w:hAnsi="宋体" w:hint="eastAsia"/>
                <w:sz w:val="24"/>
              </w:rPr>
              <w:t>国际货币体系</w:t>
            </w:r>
            <w:r>
              <w:rPr>
                <w:rFonts w:ascii="宋体" w:hAnsi="宋体" w:hint="eastAsia"/>
                <w:sz w:val="24"/>
              </w:rPr>
              <w:t>、国际金融机构的概念及内容。</w:t>
            </w:r>
          </w:p>
          <w:p w:rsidR="009858CE" w:rsidRPr="00EF7D00" w:rsidRDefault="009858CE" w:rsidP="00BE4FB5">
            <w:pPr>
              <w:widowControl/>
              <w:shd w:val="clear" w:color="auto" w:fill="FFFFFF"/>
              <w:spacing w:line="300" w:lineRule="atLeast"/>
              <w:jc w:val="left"/>
              <w:rPr>
                <w:rFonts w:ascii="宋体" w:hAnsi="宋体"/>
                <w:sz w:val="24"/>
              </w:rPr>
            </w:pPr>
          </w:p>
          <w:p w:rsidR="00BE4FB5" w:rsidRPr="00345055" w:rsidRDefault="00BE4FB5" w:rsidP="00345055">
            <w:pPr>
              <w:rPr>
                <w:rFonts w:ascii="宋体" w:hAnsi="宋体"/>
                <w:sz w:val="24"/>
              </w:rPr>
            </w:pPr>
            <w:r w:rsidRPr="00345055">
              <w:rPr>
                <w:rFonts w:ascii="宋体" w:hAnsi="宋体" w:hint="eastAsia"/>
                <w:sz w:val="24"/>
              </w:rPr>
              <w:t>2.</w:t>
            </w:r>
            <w:r w:rsidR="009D37AA" w:rsidRPr="00345055">
              <w:rPr>
                <w:rFonts w:ascii="宋体" w:hAnsi="宋体" w:hint="eastAsia"/>
                <w:sz w:val="24"/>
              </w:rPr>
              <w:t>了解：</w:t>
            </w:r>
            <w:r w:rsidR="00345055" w:rsidRPr="00345055">
              <w:rPr>
                <w:rFonts w:ascii="宋体" w:hAnsi="宋体" w:hint="eastAsia"/>
                <w:sz w:val="24"/>
              </w:rPr>
              <w:t>我国国际收支状况及管理情况；外汇市场的基本概念及其构成；货币局制度和美元化的内容及存在的问题；我国现行外汇管理的基本情况及今后发展趋势；我国的国际储备管理；国际资本市场、国际中长期信贷市场、国际债券市场和国际股票市场的定义、类型、运作机制；发展中国家的债务危机；我国利用外资及外债情况；国际货币体系改革及前景</w:t>
            </w:r>
            <w:r w:rsidR="00345055">
              <w:rPr>
                <w:rFonts w:ascii="宋体" w:hAnsi="宋体" w:hint="eastAsia"/>
                <w:sz w:val="24"/>
              </w:rPr>
              <w:t>。</w:t>
            </w:r>
          </w:p>
          <w:p w:rsidR="009858CE" w:rsidRPr="009D37AA" w:rsidRDefault="009858CE" w:rsidP="009D37AA">
            <w:pPr>
              <w:widowControl/>
              <w:shd w:val="clear" w:color="auto" w:fill="FFFFFF"/>
              <w:spacing w:line="300" w:lineRule="atLeast"/>
              <w:jc w:val="left"/>
              <w:rPr>
                <w:rFonts w:ascii="宋体" w:hAnsi="宋体"/>
                <w:sz w:val="24"/>
              </w:rPr>
            </w:pPr>
          </w:p>
          <w:p w:rsidR="00345055" w:rsidRPr="00345055" w:rsidRDefault="009D37AA" w:rsidP="00345055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3.应用</w:t>
            </w:r>
            <w:r w:rsidR="009858CE">
              <w:rPr>
                <w:rFonts w:ascii="宋体" w:hAnsi="宋体" w:hint="eastAsia"/>
                <w:sz w:val="24"/>
              </w:rPr>
              <w:t>：通过</w:t>
            </w:r>
            <w:r w:rsidR="00345055">
              <w:rPr>
                <w:rFonts w:ascii="宋体" w:hAnsi="宋体" w:hint="eastAsia"/>
                <w:sz w:val="24"/>
              </w:rPr>
              <w:t>国际</w:t>
            </w:r>
            <w:r w:rsidR="009858CE">
              <w:rPr>
                <w:rFonts w:ascii="宋体" w:hAnsi="宋体" w:hint="eastAsia"/>
                <w:sz w:val="24"/>
              </w:rPr>
              <w:t>金融这门课程</w:t>
            </w:r>
            <w:r w:rsidR="00345055">
              <w:rPr>
                <w:rFonts w:ascii="宋体" w:hAnsi="宋体" w:hint="eastAsia"/>
                <w:sz w:val="24"/>
              </w:rPr>
              <w:t>相关理论</w:t>
            </w:r>
            <w:r w:rsidR="009858CE">
              <w:rPr>
                <w:rFonts w:ascii="宋体" w:hAnsi="宋体" w:hint="eastAsia"/>
                <w:sz w:val="24"/>
              </w:rPr>
              <w:t>的学习，让学生熟悉</w:t>
            </w:r>
            <w:r w:rsidR="00345055" w:rsidRPr="001A6552">
              <w:rPr>
                <w:rFonts w:ascii="宋体" w:hAnsi="宋体" w:hint="eastAsia"/>
                <w:szCs w:val="21"/>
              </w:rPr>
              <w:t>国际收支平衡表中各项目的经济内涵及各项目之间的相互关系</w:t>
            </w:r>
            <w:r w:rsidR="00345055">
              <w:rPr>
                <w:rFonts w:ascii="宋体" w:hAnsi="宋体" w:hint="eastAsia"/>
                <w:szCs w:val="21"/>
              </w:rPr>
              <w:t>；外汇交易的理论与流程；国际金融风险管理的理论与实践；</w:t>
            </w:r>
            <w:r w:rsidR="00345055" w:rsidRPr="00345055">
              <w:rPr>
                <w:rFonts w:ascii="宋体" w:hAnsi="宋体" w:hint="eastAsia"/>
                <w:szCs w:val="21"/>
              </w:rPr>
              <w:t>国际</w:t>
            </w:r>
            <w:r w:rsidR="00345055">
              <w:rPr>
                <w:rFonts w:ascii="宋体" w:hAnsi="宋体" w:hint="eastAsia"/>
                <w:szCs w:val="21"/>
              </w:rPr>
              <w:t>金融危机理论；国际货币体系</w:t>
            </w:r>
          </w:p>
          <w:p w:rsidR="009858CE" w:rsidRPr="009D37AA" w:rsidRDefault="009858CE" w:rsidP="00BE4FB5">
            <w:pPr>
              <w:tabs>
                <w:tab w:val="left" w:pos="2820"/>
              </w:tabs>
              <w:jc w:val="left"/>
              <w:rPr>
                <w:rFonts w:ascii="宋体" w:hAnsi="宋体"/>
                <w:sz w:val="24"/>
              </w:rPr>
            </w:pPr>
          </w:p>
          <w:p w:rsidR="004262B9" w:rsidRDefault="009858CE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4.评估：在掌握一系列基本理论</w:t>
            </w:r>
            <w:r w:rsidR="00345055">
              <w:rPr>
                <w:rFonts w:ascii="宋体" w:hAnsi="宋体" w:hint="eastAsia"/>
                <w:sz w:val="24"/>
              </w:rPr>
              <w:t>的</w:t>
            </w:r>
            <w:r>
              <w:rPr>
                <w:rFonts w:ascii="宋体" w:hAnsi="宋体" w:hint="eastAsia"/>
                <w:sz w:val="24"/>
              </w:rPr>
              <w:t>基础上，</w:t>
            </w:r>
            <w:r w:rsidR="00345055" w:rsidRPr="00345055">
              <w:rPr>
                <w:rFonts w:ascii="宋体" w:hAnsi="宋体" w:hint="eastAsia"/>
                <w:sz w:val="24"/>
              </w:rPr>
              <w:t>培养学习者掌握观察和分析国内、国际发生的有关国际收支失衡、汇率变化、国际金融市场动荡、国际货币体系改革、国际资本流动动向、国际金融危机等重大国际金融问题的正确方法，培养学习者综合应用国际金融理论解决国际金融实际问题的能力。</w:t>
            </w: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4262B9" w:rsidRDefault="004262B9">
      <w:pPr>
        <w:pStyle w:val="1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  <w:sectPr w:rsidR="004262B9"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0C484C" w:rsidRDefault="00331270" w:rsidP="00EF7D00">
      <w:pPr>
        <w:widowControl/>
        <w:spacing w:line="360" w:lineRule="auto"/>
        <w:ind w:left="4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content and scheule）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5"/>
        <w:gridCol w:w="1418"/>
        <w:gridCol w:w="4394"/>
        <w:gridCol w:w="1559"/>
        <w:gridCol w:w="709"/>
        <w:gridCol w:w="961"/>
      </w:tblGrid>
      <w:tr w:rsidR="000C484C" w:rsidRPr="000C484C" w:rsidTr="003B1D36">
        <w:trPr>
          <w:cantSplit/>
          <w:trHeight w:val="510"/>
          <w:tblHeader/>
          <w:jc w:val="center"/>
        </w:trPr>
        <w:tc>
          <w:tcPr>
            <w:tcW w:w="735" w:type="dxa"/>
            <w:vAlign w:val="center"/>
          </w:tcPr>
          <w:p w:rsidR="000C484C" w:rsidRPr="003B1D36" w:rsidRDefault="000C484C" w:rsidP="000C484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3B1D36">
              <w:rPr>
                <w:rFonts w:ascii="华文仿宋" w:eastAsia="华文仿宋" w:hAnsi="华文仿宋" w:hint="eastAsia"/>
                <w:szCs w:val="21"/>
              </w:rPr>
              <w:t>教学周次</w:t>
            </w:r>
          </w:p>
          <w:p w:rsidR="000C484C" w:rsidRPr="003B1D36" w:rsidRDefault="000C484C" w:rsidP="000C484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3B1D36">
              <w:rPr>
                <w:rFonts w:ascii="华文仿宋" w:eastAsia="华文仿宋" w:hAnsi="华文仿宋"/>
                <w:szCs w:val="21"/>
              </w:rPr>
              <w:t>W</w:t>
            </w:r>
            <w:r w:rsidRPr="003B1D36">
              <w:rPr>
                <w:rFonts w:ascii="华文仿宋" w:eastAsia="华文仿宋" w:hAnsi="华文仿宋" w:hint="eastAsia"/>
                <w:szCs w:val="21"/>
              </w:rPr>
              <w:t>eek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0C484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3B1D36"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0C484C" w:rsidRPr="003B1D36" w:rsidRDefault="000C484C" w:rsidP="000C484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3B1D36">
              <w:rPr>
                <w:rFonts w:ascii="华文仿宋" w:eastAsia="华文仿宋" w:hAnsi="华文仿宋" w:hint="eastAsia"/>
                <w:szCs w:val="21"/>
              </w:rPr>
              <w:t>Date</w:t>
            </w:r>
          </w:p>
        </w:tc>
        <w:tc>
          <w:tcPr>
            <w:tcW w:w="4394" w:type="dxa"/>
            <w:vAlign w:val="center"/>
          </w:tcPr>
          <w:p w:rsidR="000C484C" w:rsidRPr="003B1D36" w:rsidRDefault="000C484C" w:rsidP="000C484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3B1D36"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0C484C" w:rsidRPr="003B1D36" w:rsidRDefault="000C484C" w:rsidP="000C484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3B1D36">
              <w:rPr>
                <w:rFonts w:ascii="华文仿宋" w:eastAsia="华文仿宋" w:hAnsi="华文仿宋"/>
                <w:szCs w:val="21"/>
              </w:rPr>
              <w:t>T</w:t>
            </w:r>
            <w:r w:rsidRPr="003B1D36">
              <w:rPr>
                <w:rFonts w:ascii="华文仿宋" w:eastAsia="华文仿宋" w:hAnsi="华文仿宋" w:hint="eastAsia"/>
                <w:szCs w:val="21"/>
              </w:rPr>
              <w:t>opic</w:t>
            </w:r>
            <w:r w:rsidRPr="003B1D36">
              <w:rPr>
                <w:rFonts w:ascii="华文仿宋" w:eastAsia="华文仿宋" w:hAnsi="华文仿宋"/>
                <w:szCs w:val="21"/>
              </w:rPr>
              <w:t xml:space="preserve"> &amp; Abstract</w:t>
            </w:r>
          </w:p>
        </w:tc>
        <w:tc>
          <w:tcPr>
            <w:tcW w:w="1559" w:type="dxa"/>
            <w:vAlign w:val="center"/>
          </w:tcPr>
          <w:p w:rsidR="000C484C" w:rsidRPr="003B1D36" w:rsidRDefault="000C484C" w:rsidP="000C484C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3B1D36"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0C484C" w:rsidRPr="000C484C" w:rsidRDefault="000C484C" w:rsidP="000C484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3B1D36"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09" w:type="dxa"/>
            <w:vAlign w:val="center"/>
          </w:tcPr>
          <w:p w:rsidR="000C484C" w:rsidRPr="000C484C" w:rsidRDefault="000C484C" w:rsidP="000C484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3B1D36"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961" w:type="dxa"/>
            <w:vAlign w:val="center"/>
          </w:tcPr>
          <w:p w:rsidR="000C484C" w:rsidRPr="000C484C" w:rsidRDefault="003B1D36" w:rsidP="000C484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0C484C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9.8</w:t>
            </w:r>
          </w:p>
        </w:tc>
        <w:tc>
          <w:tcPr>
            <w:tcW w:w="4394" w:type="dxa"/>
            <w:vAlign w:val="center"/>
          </w:tcPr>
          <w:p w:rsid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向学生交代清楚课程的提纲、具体要求及考核方式</w:t>
            </w:r>
          </w:p>
          <w:p w:rsidR="000C484C" w:rsidRPr="003B1D36" w:rsidRDefault="003B1D36" w:rsidP="003B1D36">
            <w:pPr>
              <w:spacing w:line="280" w:lineRule="exact"/>
              <w:ind w:firstLineChars="250" w:firstLine="450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导论</w:t>
            </w:r>
          </w:p>
        </w:tc>
        <w:tc>
          <w:tcPr>
            <w:tcW w:w="1559" w:type="dxa"/>
            <w:vAlign w:val="center"/>
          </w:tcPr>
          <w:p w:rsidR="000C484C" w:rsidRPr="000C484C" w:rsidRDefault="000C484C" w:rsidP="000C484C">
            <w:pPr>
              <w:jc w:val="left"/>
              <w:rPr>
                <w:rFonts w:ascii="宋体" w:hAnsi="宋体"/>
                <w:sz w:val="24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多媒体、讲授、师生互动</w:t>
            </w:r>
          </w:p>
        </w:tc>
        <w:tc>
          <w:tcPr>
            <w:tcW w:w="709" w:type="dxa"/>
            <w:vAlign w:val="center"/>
          </w:tcPr>
          <w:p w:rsidR="000C484C" w:rsidRPr="000C484C" w:rsidRDefault="003B1D36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961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C484C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9.15</w:t>
            </w:r>
          </w:p>
        </w:tc>
        <w:tc>
          <w:tcPr>
            <w:tcW w:w="4394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第一章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国际收支</w:t>
            </w:r>
          </w:p>
          <w:p w:rsidR="00A62623" w:rsidRDefault="000C484C" w:rsidP="003B1D36">
            <w:pPr>
              <w:spacing w:line="280" w:lineRule="exact"/>
              <w:ind w:firstLineChars="100" w:firstLine="180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第一节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国际收支概述</w:t>
            </w:r>
          </w:p>
          <w:p w:rsidR="000C484C" w:rsidRPr="003B1D36" w:rsidRDefault="00A62623" w:rsidP="003B1D36">
            <w:pPr>
              <w:spacing w:line="280" w:lineRule="exact"/>
              <w:ind w:firstLineChars="100" w:firstLine="180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第二节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国际收支平衡表</w:t>
            </w:r>
          </w:p>
        </w:tc>
        <w:tc>
          <w:tcPr>
            <w:tcW w:w="155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多媒体、讲授、师生互动</w:t>
            </w:r>
          </w:p>
        </w:tc>
        <w:tc>
          <w:tcPr>
            <w:tcW w:w="70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961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C484C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9.18</w:t>
            </w:r>
          </w:p>
        </w:tc>
        <w:tc>
          <w:tcPr>
            <w:tcW w:w="4394" w:type="dxa"/>
            <w:vAlign w:val="center"/>
          </w:tcPr>
          <w:p w:rsidR="000C484C" w:rsidRPr="003B1D36" w:rsidRDefault="00A62623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第三节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国际收支的平衡与失衡</w:t>
            </w:r>
          </w:p>
        </w:tc>
        <w:tc>
          <w:tcPr>
            <w:tcW w:w="1559" w:type="dxa"/>
            <w:vAlign w:val="center"/>
          </w:tcPr>
          <w:p w:rsidR="000C484C" w:rsidRPr="000C484C" w:rsidRDefault="003B1D36" w:rsidP="000C484C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多媒体、讲授、师生互</w:t>
            </w:r>
            <w:r w:rsidR="000C484C" w:rsidRPr="000C484C">
              <w:rPr>
                <w:rFonts w:ascii="宋体" w:hAnsi="宋体" w:hint="eastAsia"/>
                <w:sz w:val="20"/>
              </w:rPr>
              <w:t>动</w:t>
            </w:r>
          </w:p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961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C484C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9.22</w:t>
            </w:r>
          </w:p>
        </w:tc>
        <w:tc>
          <w:tcPr>
            <w:tcW w:w="4394" w:type="dxa"/>
            <w:vAlign w:val="center"/>
          </w:tcPr>
          <w:p w:rsidR="000C484C" w:rsidRPr="003B1D36" w:rsidRDefault="00A62623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第四节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国际收支的调节</w:t>
            </w:r>
          </w:p>
        </w:tc>
        <w:tc>
          <w:tcPr>
            <w:tcW w:w="155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sz w:val="20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多媒体、讲授、师生互动</w:t>
            </w:r>
          </w:p>
        </w:tc>
        <w:tc>
          <w:tcPr>
            <w:tcW w:w="70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961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C484C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9.29</w:t>
            </w:r>
          </w:p>
        </w:tc>
        <w:tc>
          <w:tcPr>
            <w:tcW w:w="4394" w:type="dxa"/>
            <w:vAlign w:val="center"/>
          </w:tcPr>
          <w:p w:rsidR="000C484C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第四节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国际收支的调节</w:t>
            </w:r>
          </w:p>
          <w:p w:rsidR="00A62623" w:rsidRPr="003B1D36" w:rsidRDefault="00A62623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第五节</w:t>
            </w:r>
            <w:r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我国的国际收支</w:t>
            </w:r>
          </w:p>
        </w:tc>
        <w:tc>
          <w:tcPr>
            <w:tcW w:w="155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多媒体、讲授、师生互动</w:t>
            </w:r>
          </w:p>
        </w:tc>
        <w:tc>
          <w:tcPr>
            <w:tcW w:w="70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961" w:type="dxa"/>
            <w:vAlign w:val="center"/>
          </w:tcPr>
          <w:p w:rsidR="000C484C" w:rsidRPr="000C484C" w:rsidRDefault="003B1D36" w:rsidP="000C484C">
            <w:pPr>
              <w:rPr>
                <w:rFonts w:ascii="宋体" w:hAnsi="宋体"/>
                <w:color w:val="000000"/>
                <w:szCs w:val="21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作业</w:t>
            </w:r>
          </w:p>
        </w:tc>
      </w:tr>
      <w:tr w:rsidR="000C484C" w:rsidRPr="000C484C" w:rsidTr="003B1D36">
        <w:trPr>
          <w:cantSplit/>
          <w:trHeight w:val="582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10.13</w:t>
            </w:r>
          </w:p>
        </w:tc>
        <w:tc>
          <w:tcPr>
            <w:tcW w:w="4394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第二章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外汇、汇率与外汇市场</w:t>
            </w:r>
          </w:p>
          <w:p w:rsidR="000C484C" w:rsidRPr="003B1D36" w:rsidRDefault="000C484C" w:rsidP="003B1D36">
            <w:pPr>
              <w:spacing w:line="280" w:lineRule="exact"/>
              <w:ind w:firstLineChars="100" w:firstLine="180"/>
              <w:jc w:val="lef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第一节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外汇与汇率</w:t>
            </w:r>
          </w:p>
        </w:tc>
        <w:tc>
          <w:tcPr>
            <w:tcW w:w="155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多媒体、讲授、师生互动</w:t>
            </w:r>
          </w:p>
        </w:tc>
        <w:tc>
          <w:tcPr>
            <w:tcW w:w="70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961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C484C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6</w:t>
            </w:r>
            <w:r>
              <w:rPr>
                <w:rFonts w:ascii="宋体" w:hAnsi="宋体" w:hint="eastAsia"/>
                <w:color w:val="000000"/>
                <w:szCs w:val="21"/>
              </w:rPr>
              <w:t>-7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10.16</w:t>
            </w:r>
          </w:p>
          <w:p w:rsidR="000C484C" w:rsidRPr="003B1D36" w:rsidRDefault="000C484C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10.20</w:t>
            </w:r>
          </w:p>
        </w:tc>
        <w:tc>
          <w:tcPr>
            <w:tcW w:w="4394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第二节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汇率的决定与变动</w:t>
            </w:r>
          </w:p>
        </w:tc>
        <w:tc>
          <w:tcPr>
            <w:tcW w:w="155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sz w:val="20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多媒体、讲授、师生互动</w:t>
            </w:r>
          </w:p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sz w:val="20"/>
              </w:rPr>
              <w:t>讨论</w:t>
            </w:r>
          </w:p>
        </w:tc>
        <w:tc>
          <w:tcPr>
            <w:tcW w:w="70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961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C484C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10.27</w:t>
            </w:r>
          </w:p>
        </w:tc>
        <w:tc>
          <w:tcPr>
            <w:tcW w:w="4394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第三节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外汇市场</w:t>
            </w:r>
          </w:p>
        </w:tc>
        <w:tc>
          <w:tcPr>
            <w:tcW w:w="155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多媒体、讲授、师生互动</w:t>
            </w:r>
          </w:p>
        </w:tc>
        <w:tc>
          <w:tcPr>
            <w:tcW w:w="70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961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C484C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10.30</w:t>
            </w:r>
          </w:p>
        </w:tc>
        <w:tc>
          <w:tcPr>
            <w:tcW w:w="4394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第四节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外汇交易</w:t>
            </w:r>
          </w:p>
        </w:tc>
        <w:tc>
          <w:tcPr>
            <w:tcW w:w="155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sz w:val="20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多媒体、讲授、师生互动</w:t>
            </w:r>
          </w:p>
        </w:tc>
        <w:tc>
          <w:tcPr>
            <w:tcW w:w="70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961" w:type="dxa"/>
            <w:vAlign w:val="center"/>
          </w:tcPr>
          <w:p w:rsidR="000C484C" w:rsidRPr="003B1D36" w:rsidRDefault="003B1D36" w:rsidP="000C484C">
            <w:pPr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作业</w:t>
            </w:r>
          </w:p>
        </w:tc>
      </w:tr>
      <w:tr w:rsidR="000C484C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9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11. 3</w:t>
            </w:r>
          </w:p>
        </w:tc>
        <w:tc>
          <w:tcPr>
            <w:tcW w:w="4394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第三章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汇率制度与外汇管制</w:t>
            </w:r>
          </w:p>
          <w:p w:rsidR="000C484C" w:rsidRP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 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第一节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汇率制度</w:t>
            </w:r>
          </w:p>
          <w:p w:rsidR="000C484C" w:rsidRPr="003B1D36" w:rsidRDefault="000C484C" w:rsidP="003B1D36">
            <w:pPr>
              <w:spacing w:line="280" w:lineRule="exact"/>
              <w:ind w:firstLineChars="150" w:firstLine="270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第二节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货币局制度和美元化</w:t>
            </w:r>
          </w:p>
        </w:tc>
        <w:tc>
          <w:tcPr>
            <w:tcW w:w="155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sz w:val="20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多媒体、讲授、师生互动</w:t>
            </w:r>
          </w:p>
        </w:tc>
        <w:tc>
          <w:tcPr>
            <w:tcW w:w="70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961" w:type="dxa"/>
            <w:vAlign w:val="center"/>
          </w:tcPr>
          <w:p w:rsidR="000C484C" w:rsidRPr="003B1D36" w:rsidRDefault="003B1D36" w:rsidP="000C484C">
            <w:pPr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测验一</w:t>
            </w:r>
          </w:p>
        </w:tc>
      </w:tr>
      <w:tr w:rsidR="000C484C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11.10</w:t>
            </w:r>
          </w:p>
        </w:tc>
        <w:tc>
          <w:tcPr>
            <w:tcW w:w="4394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第三节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外汇管制</w:t>
            </w:r>
          </w:p>
          <w:p w:rsidR="000C484C" w:rsidRPr="003B1D36" w:rsidRDefault="000C484C" w:rsidP="003B1D36">
            <w:pPr>
              <w:spacing w:line="280" w:lineRule="exact"/>
              <w:jc w:val="lef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第四节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我国的外汇管制和人民币汇率</w:t>
            </w:r>
          </w:p>
        </w:tc>
        <w:tc>
          <w:tcPr>
            <w:tcW w:w="155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sz w:val="20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多媒体、讲授、师生互动</w:t>
            </w:r>
          </w:p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sz w:val="20"/>
              </w:rPr>
              <w:t>讨论</w:t>
            </w:r>
          </w:p>
        </w:tc>
        <w:tc>
          <w:tcPr>
            <w:tcW w:w="70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961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C484C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10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11.13</w:t>
            </w:r>
          </w:p>
        </w:tc>
        <w:tc>
          <w:tcPr>
            <w:tcW w:w="4394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第四章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国际储备</w:t>
            </w:r>
          </w:p>
          <w:p w:rsidR="000C484C" w:rsidRPr="003B1D36" w:rsidRDefault="000C484C" w:rsidP="003B1D36">
            <w:pPr>
              <w:spacing w:line="280" w:lineRule="exact"/>
              <w:ind w:firstLineChars="100" w:firstLine="180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第一节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国际储备概述</w:t>
            </w:r>
          </w:p>
          <w:p w:rsidR="000C484C" w:rsidRPr="003B1D36" w:rsidRDefault="000C484C" w:rsidP="003B1D36">
            <w:pPr>
              <w:spacing w:line="280" w:lineRule="exact"/>
              <w:ind w:firstLineChars="100" w:firstLine="180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第二节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国际储备的结构及其演进</w:t>
            </w:r>
          </w:p>
        </w:tc>
        <w:tc>
          <w:tcPr>
            <w:tcW w:w="155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多媒体、讲授、师生互动</w:t>
            </w:r>
          </w:p>
        </w:tc>
        <w:tc>
          <w:tcPr>
            <w:tcW w:w="70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961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C484C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11.17</w:t>
            </w:r>
          </w:p>
        </w:tc>
        <w:tc>
          <w:tcPr>
            <w:tcW w:w="4394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第三节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国际储备的管理</w:t>
            </w:r>
          </w:p>
          <w:p w:rsidR="000C484C" w:rsidRP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第四节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我国的国际储备问题</w:t>
            </w:r>
          </w:p>
        </w:tc>
        <w:tc>
          <w:tcPr>
            <w:tcW w:w="155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sz w:val="20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</w:t>
            </w:r>
          </w:p>
          <w:p w:rsidR="000C484C" w:rsidRPr="000C484C" w:rsidRDefault="000C484C" w:rsidP="000C484C">
            <w:pPr>
              <w:jc w:val="center"/>
              <w:rPr>
                <w:rFonts w:ascii="宋体" w:hAnsi="宋体"/>
                <w:sz w:val="20"/>
              </w:rPr>
            </w:pPr>
            <w:r w:rsidRPr="000C484C">
              <w:rPr>
                <w:rFonts w:ascii="宋体" w:hAnsi="宋体" w:hint="eastAsia"/>
                <w:sz w:val="20"/>
              </w:rPr>
              <w:t>师生互动</w:t>
            </w:r>
          </w:p>
          <w:p w:rsidR="000C484C" w:rsidRPr="000C484C" w:rsidRDefault="000C484C" w:rsidP="000C484C">
            <w:pPr>
              <w:jc w:val="center"/>
              <w:rPr>
                <w:rFonts w:ascii="宋体" w:hAnsi="宋体"/>
                <w:sz w:val="20"/>
              </w:rPr>
            </w:pPr>
            <w:r w:rsidRPr="000C484C">
              <w:rPr>
                <w:rFonts w:ascii="宋体" w:hAnsi="宋体" w:hint="eastAsia"/>
                <w:sz w:val="20"/>
              </w:rPr>
              <w:t>学生讲授</w:t>
            </w:r>
          </w:p>
        </w:tc>
        <w:tc>
          <w:tcPr>
            <w:tcW w:w="70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961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C484C" w:rsidRPr="000C484C" w:rsidTr="003B1D36">
        <w:trPr>
          <w:cantSplit/>
          <w:trHeight w:val="1275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11.24</w:t>
            </w:r>
          </w:p>
        </w:tc>
        <w:tc>
          <w:tcPr>
            <w:tcW w:w="4394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第五章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国际金融市场</w:t>
            </w:r>
          </w:p>
          <w:p w:rsidR="000C484C" w:rsidRPr="003B1D36" w:rsidRDefault="000C484C" w:rsidP="003B1D36">
            <w:pPr>
              <w:spacing w:line="280" w:lineRule="exact"/>
              <w:ind w:firstLineChars="100" w:firstLine="180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第一节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国际金融市场概述</w:t>
            </w:r>
          </w:p>
          <w:p w:rsidR="000C484C" w:rsidRPr="003B1D36" w:rsidRDefault="000C484C" w:rsidP="003B1D36">
            <w:pPr>
              <w:spacing w:line="280" w:lineRule="exact"/>
              <w:ind w:firstLineChars="100" w:firstLine="180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第二节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欧洲货币市场</w:t>
            </w:r>
          </w:p>
        </w:tc>
        <w:tc>
          <w:tcPr>
            <w:tcW w:w="1559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sz w:val="20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多媒体、讲授、师生互动</w:t>
            </w:r>
          </w:p>
          <w:p w:rsidR="000C484C" w:rsidRPr="000C484C" w:rsidRDefault="000C484C" w:rsidP="000C484C">
            <w:pPr>
              <w:ind w:firstLineChars="100" w:firstLine="200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sz w:val="20"/>
              </w:rPr>
              <w:t>讨论</w:t>
            </w:r>
          </w:p>
        </w:tc>
        <w:tc>
          <w:tcPr>
            <w:tcW w:w="70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961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C484C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12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11.27</w:t>
            </w:r>
          </w:p>
        </w:tc>
        <w:tc>
          <w:tcPr>
            <w:tcW w:w="4394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第三节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国际资本市场</w:t>
            </w:r>
          </w:p>
          <w:p w:rsidR="000C484C" w:rsidRP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第四节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金融衍生工具市场</w:t>
            </w:r>
          </w:p>
        </w:tc>
        <w:tc>
          <w:tcPr>
            <w:tcW w:w="155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多媒体、讲授、师生互动</w:t>
            </w:r>
          </w:p>
        </w:tc>
        <w:tc>
          <w:tcPr>
            <w:tcW w:w="70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961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C484C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lastRenderedPageBreak/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12.1</w:t>
            </w:r>
          </w:p>
        </w:tc>
        <w:tc>
          <w:tcPr>
            <w:tcW w:w="4394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第六章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国际金融风险管理</w:t>
            </w:r>
          </w:p>
          <w:p w:rsidR="000C484C" w:rsidRPr="003B1D36" w:rsidRDefault="000C484C" w:rsidP="003B1D36">
            <w:pPr>
              <w:spacing w:line="280" w:lineRule="exact"/>
              <w:ind w:firstLineChars="100" w:firstLine="180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第一节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国际金融风险管理概述</w:t>
            </w:r>
          </w:p>
          <w:p w:rsidR="000C484C" w:rsidRPr="003B1D36" w:rsidRDefault="000C484C" w:rsidP="003B1D36">
            <w:pPr>
              <w:spacing w:line="280" w:lineRule="exact"/>
              <w:ind w:firstLineChars="100" w:firstLine="180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第二节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外汇风险概述</w:t>
            </w:r>
          </w:p>
        </w:tc>
        <w:tc>
          <w:tcPr>
            <w:tcW w:w="155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多媒体、讲授、师生互动</w:t>
            </w:r>
          </w:p>
        </w:tc>
        <w:tc>
          <w:tcPr>
            <w:tcW w:w="70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961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C484C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12.8</w:t>
            </w:r>
          </w:p>
        </w:tc>
        <w:tc>
          <w:tcPr>
            <w:tcW w:w="4394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第三节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外汇风险管理</w:t>
            </w:r>
          </w:p>
        </w:tc>
        <w:tc>
          <w:tcPr>
            <w:tcW w:w="155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多媒体、讲授、师生互动</w:t>
            </w:r>
          </w:p>
        </w:tc>
        <w:tc>
          <w:tcPr>
            <w:tcW w:w="70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961" w:type="dxa"/>
            <w:vAlign w:val="center"/>
          </w:tcPr>
          <w:p w:rsidR="000C484C" w:rsidRPr="003B1D36" w:rsidRDefault="003B1D36" w:rsidP="000C484C">
            <w:pPr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作业</w:t>
            </w:r>
          </w:p>
        </w:tc>
      </w:tr>
      <w:tr w:rsidR="000C484C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14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12.11</w:t>
            </w:r>
          </w:p>
        </w:tc>
        <w:tc>
          <w:tcPr>
            <w:tcW w:w="4394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第七章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国际资本流动与国际金融危机</w:t>
            </w:r>
          </w:p>
          <w:p w:rsidR="000C484C" w:rsidRP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第一节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国际资本流动概述</w:t>
            </w:r>
          </w:p>
          <w:p w:rsidR="000C484C" w:rsidRPr="003B1D36" w:rsidRDefault="000C484C" w:rsidP="003B1D36">
            <w:pPr>
              <w:spacing w:line="280" w:lineRule="exact"/>
              <w:ind w:firstLineChars="100" w:firstLine="180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第二节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国际资本流动的利益和风险</w:t>
            </w:r>
          </w:p>
        </w:tc>
        <w:tc>
          <w:tcPr>
            <w:tcW w:w="155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多媒体、讲授、师生互动</w:t>
            </w:r>
          </w:p>
        </w:tc>
        <w:tc>
          <w:tcPr>
            <w:tcW w:w="70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961" w:type="dxa"/>
            <w:vAlign w:val="center"/>
          </w:tcPr>
          <w:p w:rsidR="000C484C" w:rsidRPr="003B1D36" w:rsidRDefault="003B1D36" w:rsidP="000C484C">
            <w:pPr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测验二</w:t>
            </w:r>
          </w:p>
        </w:tc>
      </w:tr>
      <w:tr w:rsidR="000C484C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12.15</w:t>
            </w:r>
          </w:p>
        </w:tc>
        <w:tc>
          <w:tcPr>
            <w:tcW w:w="4394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第三节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发展中国家的债务危机</w:t>
            </w:r>
          </w:p>
          <w:p w:rsidR="000C484C" w:rsidRP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第四节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投机性冲击与国际金融危机</w:t>
            </w:r>
          </w:p>
        </w:tc>
        <w:tc>
          <w:tcPr>
            <w:tcW w:w="155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sz w:val="20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多媒体、讲授、师生互动</w:t>
            </w:r>
          </w:p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sz w:val="20"/>
              </w:rPr>
              <w:t>学生讲授</w:t>
            </w:r>
          </w:p>
        </w:tc>
        <w:tc>
          <w:tcPr>
            <w:tcW w:w="70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961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C484C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12.22</w:t>
            </w:r>
          </w:p>
        </w:tc>
        <w:tc>
          <w:tcPr>
            <w:tcW w:w="4394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第八章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国际货币体系</w:t>
            </w:r>
          </w:p>
          <w:p w:rsidR="000C484C" w:rsidRPr="003B1D36" w:rsidRDefault="000C484C" w:rsidP="003B1D36">
            <w:pPr>
              <w:spacing w:line="280" w:lineRule="exact"/>
              <w:ind w:firstLineChars="100" w:firstLine="180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第一节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国际货币体系的主要内容及类型</w:t>
            </w:r>
          </w:p>
          <w:p w:rsidR="000C484C" w:rsidRPr="003B1D36" w:rsidRDefault="000C484C" w:rsidP="003B1D36">
            <w:pPr>
              <w:spacing w:line="280" w:lineRule="exact"/>
              <w:ind w:firstLineChars="100" w:firstLine="180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第二节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国际金本位制</w:t>
            </w:r>
          </w:p>
          <w:p w:rsidR="000C484C" w:rsidRPr="003B1D36" w:rsidRDefault="000C484C" w:rsidP="003B1D36">
            <w:pPr>
              <w:spacing w:line="280" w:lineRule="exact"/>
              <w:ind w:firstLineChars="100" w:firstLine="180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第三节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布雷顿森林体系</w:t>
            </w:r>
          </w:p>
        </w:tc>
        <w:tc>
          <w:tcPr>
            <w:tcW w:w="155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sz w:val="20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多媒体、讲授、师生互动</w:t>
            </w:r>
          </w:p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C484C" w:rsidRPr="000C484C" w:rsidRDefault="003B1D36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961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C484C" w:rsidRPr="000C484C" w:rsidTr="003B1D36">
        <w:trPr>
          <w:cantSplit/>
          <w:trHeight w:val="510"/>
          <w:jc w:val="center"/>
        </w:trPr>
        <w:tc>
          <w:tcPr>
            <w:tcW w:w="735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color w:val="000000"/>
                <w:szCs w:val="21"/>
              </w:rPr>
              <w:t>16</w:t>
            </w:r>
          </w:p>
        </w:tc>
        <w:tc>
          <w:tcPr>
            <w:tcW w:w="1418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华文仿宋" w:eastAsia="华文仿宋" w:hAnsi="华文仿宋"/>
              </w:rPr>
            </w:pPr>
            <w:r w:rsidRPr="003B1D36">
              <w:rPr>
                <w:rFonts w:ascii="华文仿宋" w:eastAsia="华文仿宋" w:hAnsi="华文仿宋" w:hint="eastAsia"/>
              </w:rPr>
              <w:t>12.</w:t>
            </w:r>
            <w:r w:rsidR="003B1D36" w:rsidRPr="003B1D36">
              <w:rPr>
                <w:rFonts w:ascii="华文仿宋" w:eastAsia="华文仿宋" w:hAnsi="华文仿宋" w:hint="eastAsia"/>
              </w:rPr>
              <w:t>22-12.</w:t>
            </w:r>
            <w:r w:rsidRPr="003B1D36">
              <w:rPr>
                <w:rFonts w:ascii="华文仿宋" w:eastAsia="华文仿宋" w:hAnsi="华文仿宋" w:hint="eastAsia"/>
              </w:rPr>
              <w:t>25</w:t>
            </w:r>
          </w:p>
        </w:tc>
        <w:tc>
          <w:tcPr>
            <w:tcW w:w="4394" w:type="dxa"/>
            <w:vAlign w:val="center"/>
          </w:tcPr>
          <w:p w:rsidR="000C484C" w:rsidRPr="003B1D36" w:rsidRDefault="000C484C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第四节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当前的国际货币体系和国际货币体系改革</w:t>
            </w:r>
          </w:p>
          <w:p w:rsidR="003B1D36" w:rsidRPr="003B1D36" w:rsidRDefault="000C484C" w:rsidP="003B1D36">
            <w:pPr>
              <w:spacing w:line="280" w:lineRule="exact"/>
              <w:jc w:val="lef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第五节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欧洲货币一体化</w:t>
            </w:r>
          </w:p>
          <w:p w:rsidR="003B1D36" w:rsidRPr="003B1D36" w:rsidRDefault="003B1D36" w:rsidP="003B1D36">
            <w:pPr>
              <w:spacing w:line="280" w:lineRule="exact"/>
              <w:jc w:val="lef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第九章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 xml:space="preserve"> </w:t>
            </w: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国际金融机构及协调</w:t>
            </w:r>
          </w:p>
          <w:p w:rsidR="000C484C" w:rsidRPr="003B1D36" w:rsidRDefault="003B1D36" w:rsidP="003B1D36">
            <w:pPr>
              <w:spacing w:line="280" w:lineRule="exact"/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</w:pPr>
            <w:r w:rsidRPr="003B1D36">
              <w:rPr>
                <w:rFonts w:ascii="Microsoft YaHei" w:hAnsi="Microsoft YaHei" w:cs="宋体" w:hint="eastAsia"/>
                <w:color w:val="3E3E3E"/>
                <w:kern w:val="0"/>
                <w:sz w:val="18"/>
                <w:szCs w:val="18"/>
              </w:rPr>
              <w:t>总复习</w:t>
            </w:r>
          </w:p>
        </w:tc>
        <w:tc>
          <w:tcPr>
            <w:tcW w:w="1559" w:type="dxa"/>
            <w:vAlign w:val="center"/>
          </w:tcPr>
          <w:p w:rsidR="000C484C" w:rsidRPr="000C484C" w:rsidRDefault="000C484C" w:rsidP="000C484C">
            <w:pPr>
              <w:jc w:val="center"/>
              <w:rPr>
                <w:rFonts w:ascii="宋体" w:hAnsi="宋体"/>
                <w:sz w:val="20"/>
              </w:rPr>
            </w:pPr>
            <w:r w:rsidRPr="000C484C">
              <w:rPr>
                <w:rFonts w:ascii="宋体" w:hAnsi="宋体" w:hint="eastAsia"/>
                <w:sz w:val="20"/>
              </w:rPr>
              <w:t>多媒体、讲授、师生互动</w:t>
            </w:r>
          </w:p>
          <w:p w:rsidR="000C484C" w:rsidRPr="000C484C" w:rsidRDefault="000C484C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C484C">
              <w:rPr>
                <w:rFonts w:ascii="宋体" w:hAnsi="宋体" w:hint="eastAsia"/>
                <w:sz w:val="20"/>
              </w:rPr>
              <w:t>讨论</w:t>
            </w:r>
          </w:p>
        </w:tc>
        <w:tc>
          <w:tcPr>
            <w:tcW w:w="709" w:type="dxa"/>
            <w:vAlign w:val="center"/>
          </w:tcPr>
          <w:p w:rsidR="000C484C" w:rsidRPr="000C484C" w:rsidRDefault="003B1D36" w:rsidP="000C484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961" w:type="dxa"/>
            <w:vAlign w:val="center"/>
          </w:tcPr>
          <w:p w:rsidR="000C484C" w:rsidRPr="000C484C" w:rsidRDefault="000C484C" w:rsidP="000C484C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</w:tbl>
    <w:p w:rsidR="000C484C" w:rsidRDefault="000C484C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六、课程教学方法（Pedagogieal methods）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4262B9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4262B9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4262B9" w:rsidRDefault="00EF7D0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</w:t>
            </w:r>
            <w:r w:rsidR="00B04F47"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  题   讲   座</w:t>
            </w:r>
          </w:p>
        </w:tc>
        <w:tc>
          <w:tcPr>
            <w:tcW w:w="927" w:type="dxa"/>
            <w:vAlign w:val="center"/>
          </w:tcPr>
          <w:p w:rsidR="004262B9" w:rsidRDefault="009946C4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  堂   讨  论</w:t>
            </w:r>
          </w:p>
        </w:tc>
        <w:tc>
          <w:tcPr>
            <w:tcW w:w="929" w:type="dxa"/>
            <w:vAlign w:val="center"/>
          </w:tcPr>
          <w:p w:rsidR="004262B9" w:rsidRDefault="00B04F4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4262B9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4262B9" w:rsidRDefault="00B04F47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4262B9" w:rsidRDefault="009946C4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4262B9" w:rsidRDefault="00AA7222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  验 室 实训</w:t>
            </w:r>
          </w:p>
        </w:tc>
        <w:tc>
          <w:tcPr>
            <w:tcW w:w="891" w:type="dxa"/>
            <w:vAlign w:val="center"/>
          </w:tcPr>
          <w:p w:rsidR="004262B9" w:rsidRDefault="009946C4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   业  实   习</w:t>
            </w:r>
          </w:p>
        </w:tc>
        <w:tc>
          <w:tcPr>
            <w:tcW w:w="927" w:type="dxa"/>
            <w:vAlign w:val="center"/>
          </w:tcPr>
          <w:p w:rsidR="004262B9" w:rsidRDefault="009946C4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阅  读   指  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EF7D0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</w:t>
            </w:r>
            <w:r w:rsidR="00B04F47"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   会  调   查</w:t>
            </w:r>
          </w:p>
        </w:tc>
        <w:tc>
          <w:tcPr>
            <w:tcW w:w="927" w:type="dxa"/>
            <w:vAlign w:val="center"/>
          </w:tcPr>
          <w:p w:rsidR="004262B9" w:rsidRDefault="009946C4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9946C4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说明：.</w:t>
            </w:r>
          </w:p>
        </w:tc>
      </w:tr>
      <w:tr w:rsidR="004262B9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4262B9" w:rsidRDefault="00331270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备注：若使用其他教学方法，请自行说明。若所列之教学方法未使用，只需于百分比字段中填“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8398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4262B9" w:rsidRDefault="00EF7D00">
            <w:pPr>
              <w:jc w:val="center"/>
              <w:rPr>
                <w:rFonts w:ascii="华文仿宋" w:eastAsia="华文仿宋" w:hAnsi="华文仿宋"/>
              </w:rPr>
            </w:pPr>
            <w:r w:rsidRPr="00EF7D00">
              <w:rPr>
                <w:rFonts w:ascii="华文仿宋" w:eastAsia="华文仿宋" w:hAnsi="华文仿宋" w:hint="eastAsia"/>
              </w:rPr>
              <w:t>《国际金融》   杨胜刚、姚小义主编    高等教育出版社 2013年第三版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EF7D00" w:rsidRPr="00EF7D00" w:rsidRDefault="00EF7D00" w:rsidP="00EF7D00">
            <w:pPr>
              <w:spacing w:line="280" w:lineRule="exact"/>
              <w:ind w:firstLineChars="50" w:firstLine="105"/>
              <w:rPr>
                <w:rFonts w:ascii="华文仿宋" w:eastAsia="华文仿宋" w:hAnsi="华文仿宋"/>
              </w:rPr>
            </w:pPr>
            <w:r w:rsidRPr="00EF7D00">
              <w:rPr>
                <w:rFonts w:ascii="华文仿宋" w:eastAsia="华文仿宋" w:hAnsi="华文仿宋" w:hint="eastAsia"/>
              </w:rPr>
              <w:t xml:space="preserve">《国际金融》 刘舒年 主编     中国人民大学出版社  2000 </w:t>
            </w:r>
          </w:p>
          <w:p w:rsidR="00EF7D00" w:rsidRPr="00EF7D00" w:rsidRDefault="00EF7D00" w:rsidP="00EF7D00">
            <w:pPr>
              <w:spacing w:line="280" w:lineRule="exact"/>
              <w:ind w:firstLineChars="50" w:firstLine="105"/>
              <w:rPr>
                <w:rFonts w:ascii="华文仿宋" w:eastAsia="华文仿宋" w:hAnsi="华文仿宋"/>
              </w:rPr>
            </w:pPr>
            <w:r w:rsidRPr="00EF7D00">
              <w:rPr>
                <w:rFonts w:ascii="华文仿宋" w:eastAsia="华文仿宋" w:hAnsi="华文仿宋" w:hint="eastAsia"/>
              </w:rPr>
              <w:t>《国际金融》  钱荣堃 主编      四川人民出版社   2003</w:t>
            </w:r>
          </w:p>
          <w:p w:rsidR="00EF7D00" w:rsidRPr="00EF7D00" w:rsidRDefault="00EF7D00" w:rsidP="00EF7D00">
            <w:pPr>
              <w:spacing w:line="280" w:lineRule="exact"/>
              <w:ind w:firstLineChars="50" w:firstLine="105"/>
              <w:rPr>
                <w:rFonts w:ascii="华文仿宋" w:eastAsia="华文仿宋" w:hAnsi="华文仿宋"/>
              </w:rPr>
            </w:pPr>
            <w:r w:rsidRPr="00EF7D00">
              <w:rPr>
                <w:rFonts w:ascii="华文仿宋" w:eastAsia="华文仿宋" w:hAnsi="华文仿宋" w:hint="eastAsia"/>
              </w:rPr>
              <w:t>《国际金融学》 姜波克 主编     高等教育出版社   2003</w:t>
            </w:r>
          </w:p>
          <w:p w:rsidR="004262B9" w:rsidRPr="00B04F47" w:rsidRDefault="00EF7D00" w:rsidP="00EF7D00">
            <w:pPr>
              <w:jc w:val="left"/>
              <w:rPr>
                <w:rFonts w:ascii="华文仿宋" w:eastAsiaTheme="minorEastAsia" w:hAnsi="华文仿宋"/>
              </w:rPr>
            </w:pPr>
            <w:r w:rsidRPr="00EF7D00">
              <w:rPr>
                <w:rFonts w:ascii="华文仿宋" w:eastAsia="华文仿宋" w:hAnsi="华文仿宋" w:hint="eastAsia"/>
              </w:rPr>
              <w:t>国际金融研究杂志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Course partia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tion requirement）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lastRenderedPageBreak/>
              <w:t>先修课程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8"/>
          </w:tcPr>
          <w:p w:rsidR="004262B9" w:rsidRDefault="00EF7D00">
            <w:pPr>
              <w:rPr>
                <w:rFonts w:ascii="华文仿宋" w:eastAsia="华文仿宋" w:hAnsi="华文仿宋"/>
              </w:rPr>
            </w:pPr>
            <w:r w:rsidRPr="00EF7D00">
              <w:rPr>
                <w:rFonts w:ascii="华文仿宋" w:eastAsia="华文仿宋" w:hAnsi="华文仿宋" w:hint="eastAsia"/>
              </w:rPr>
              <w:t>金融学、宏观经济学、国际贸易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Preview </w:t>
            </w:r>
            <w:r>
              <w:rPr>
                <w:rFonts w:ascii="华文仿宋" w:eastAsia="华文仿宋" w:hAnsi="华文仿宋" w:hint="eastAsia"/>
                <w:szCs w:val="21"/>
              </w:rPr>
              <w:t>m</w:t>
            </w:r>
            <w:r>
              <w:rPr>
                <w:rFonts w:ascii="华文仿宋" w:eastAsia="华文仿宋" w:hAnsi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</w:tcPr>
          <w:p w:rsidR="004262B9" w:rsidRPr="00B04F47" w:rsidRDefault="00B04F47" w:rsidP="00B04F47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熟悉课本内容，</w:t>
            </w:r>
            <w:r w:rsidRPr="00B04F47">
              <w:rPr>
                <w:rFonts w:ascii="华文仿宋" w:eastAsia="华文仿宋" w:hAnsi="华文仿宋" w:hint="eastAsia"/>
              </w:rPr>
              <w:t>课堂上我将着重于如何解决问题。如果你们事先阅读了相关章节，这将有助于你们理解讲课的内容。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4262B9" w:rsidRDefault="00B04F47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4262B9" w:rsidRDefault="00B04F47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4262B9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4262B9" w:rsidRDefault="00BA76BD" w:rsidP="00BA76BD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闭卷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开卷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论文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口试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面试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随堂</w:t>
            </w:r>
            <w:r w:rsidR="00331270">
              <w:rPr>
                <w:rFonts w:ascii="华文仿宋" w:eastAsia="华文仿宋" w:hAnsi="华文仿宋" w:hint="eastAsia"/>
              </w:rPr>
              <w:t>测验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机考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4262B9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9034A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9034A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3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EF7D0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</w:t>
            </w:r>
            <w:r>
              <w:rPr>
                <w:rFonts w:ascii="华文仿宋" w:eastAsia="华文仿宋" w:hAnsi="华文仿宋"/>
                <w:szCs w:val="21"/>
              </w:rPr>
              <w:t>小组和个人）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5B7C21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D20B6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EF7D0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9034A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9034A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816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1.</w:t>
            </w:r>
            <w:r>
              <w:rPr>
                <w:rFonts w:ascii="华文琥珀" w:eastAsia="华文琥珀" w:hAnsi="华文仿宋" w:hint="eastAsia"/>
                <w:sz w:val="24"/>
              </w:rPr>
              <w:t>专业课（含必修和选修）须布置专题小论文或调研报告至少一次，不能为“0”</w:t>
            </w:r>
          </w:p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/>
              </w:rPr>
              <w:t>.非</w:t>
            </w: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控制方法则填写“0”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如全过程考核课</w:t>
            </w:r>
            <w:r>
              <w:rPr>
                <w:rFonts w:ascii="华文仿宋" w:eastAsia="华文仿宋" w:hAnsi="华文仿宋" w:hint="eastAsia"/>
              </w:rPr>
              <w:t>程没有期末</w:t>
            </w:r>
            <w:r>
              <w:rPr>
                <w:rFonts w:ascii="华文仿宋" w:eastAsia="华文仿宋" w:hAnsi="华文仿宋"/>
              </w:rPr>
              <w:t>考试，则在次数中填写</w:t>
            </w:r>
            <w:r>
              <w:rPr>
                <w:rFonts w:ascii="华文仿宋" w:eastAsia="华文仿宋" w:hAnsi="华文仿宋" w:hint="eastAsia"/>
              </w:rPr>
              <w:t>“0</w:t>
            </w:r>
            <w:r>
              <w:rPr>
                <w:rFonts w:ascii="华文仿宋" w:eastAsia="华文仿宋" w:hAnsi="华文仿宋"/>
              </w:rPr>
              <w:t>”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九、成绩评价（Assessment and grading）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4262B9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4262B9" w:rsidRDefault="00A114EA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  <w:r w:rsidR="009946C4"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4262B9" w:rsidRDefault="009946C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4262B9" w:rsidRDefault="009946C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4262B9" w:rsidRDefault="009034A2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4262B9" w:rsidRDefault="00AC718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4262B9" w:rsidRDefault="00EF7D0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  <w:r w:rsidR="009034A2"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4262B9" w:rsidRDefault="009946C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4262B9" w:rsidRDefault="00EF7D0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4262B9" w:rsidRDefault="009946C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（含小组或个人）</w:t>
            </w:r>
          </w:p>
        </w:tc>
        <w:tc>
          <w:tcPr>
            <w:tcW w:w="755" w:type="dxa"/>
            <w:vAlign w:val="center"/>
          </w:tcPr>
          <w:p w:rsidR="004262B9" w:rsidRDefault="00AC718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（含小组或个人）</w:t>
            </w:r>
          </w:p>
        </w:tc>
        <w:tc>
          <w:tcPr>
            <w:tcW w:w="780" w:type="dxa"/>
            <w:vAlign w:val="center"/>
          </w:tcPr>
          <w:p w:rsidR="004262B9" w:rsidRDefault="009946C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 w:rsidR="004262B9" w:rsidRDefault="009034A2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4262B9" w:rsidRDefault="009946C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  <w:r w:rsidR="009946C4"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780" w:type="dxa"/>
            <w:vAlign w:val="center"/>
          </w:tcPr>
          <w:p w:rsidR="004262B9" w:rsidRDefault="009946C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4262B9" w:rsidRDefault="009946C4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497"/>
          <w:jc w:val="center"/>
        </w:trPr>
        <w:tc>
          <w:tcPr>
            <w:tcW w:w="1098" w:type="dxa"/>
            <w:vMerge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4262B9" w:rsidRDefault="00331270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备注：若使用其他评量方法，请自行说明。若所列之评量方法未使用，只需于百分比字段中填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</w:t>
      </w:r>
      <w:r>
        <w:rPr>
          <w:rFonts w:ascii="华文仿宋" w:eastAsia="华文仿宋" w:hAnsi="华文仿宋"/>
          <w:b/>
          <w:bCs/>
          <w:sz w:val="24"/>
          <w:szCs w:val="24"/>
        </w:rPr>
        <w:t>成绩有不同意见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时</w:t>
      </w:r>
      <w:r>
        <w:rPr>
          <w:rFonts w:ascii="华文仿宋" w:eastAsia="华文仿宋" w:hAnsi="华文仿宋"/>
          <w:b/>
          <w:bCs/>
          <w:sz w:val="24"/>
          <w:szCs w:val="24"/>
        </w:rPr>
        <w:t>的处理解决方案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（Grade Dispute Policy）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rPr>
          <w:trHeight w:val="1914"/>
        </w:trPr>
        <w:tc>
          <w:tcPr>
            <w:tcW w:w="10065" w:type="dxa"/>
          </w:tcPr>
          <w:p w:rsidR="009946C4" w:rsidRDefault="009946C4" w:rsidP="009946C4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lastRenderedPageBreak/>
              <w:t>课堂根据</w:t>
            </w:r>
            <w:r>
              <w:rPr>
                <w:rFonts w:ascii="华文仿宋" w:eastAsia="华文仿宋" w:hAnsi="华文仿宋"/>
                <w:sz w:val="28"/>
                <w:szCs w:val="28"/>
              </w:rPr>
              <w:t>实践操作或者</w:t>
            </w:r>
            <w:r>
              <w:rPr>
                <w:rFonts w:ascii="华文仿宋" w:eastAsia="华文仿宋" w:hAnsi="华文仿宋" w:hint="eastAsia"/>
                <w:sz w:val="28"/>
                <w:szCs w:val="28"/>
              </w:rPr>
              <w:t>随堂</w:t>
            </w:r>
            <w:r>
              <w:rPr>
                <w:rFonts w:ascii="华文仿宋" w:eastAsia="华文仿宋" w:hAnsi="华文仿宋"/>
                <w:sz w:val="28"/>
                <w:szCs w:val="28"/>
              </w:rPr>
              <w:t>考试的结果当场评定成绩，并说明给出成绩的理由。</w:t>
            </w:r>
          </w:p>
          <w:p w:rsidR="009946C4" w:rsidRDefault="009946C4" w:rsidP="009946C4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根据单元或期末测试成绩，复查后改正。</w:t>
            </w:r>
          </w:p>
          <w:p w:rsidR="004262B9" w:rsidRPr="009946C4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4262B9" w:rsidSect="009E7EFB">
      <w:headerReference w:type="default" r:id="rId8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5865" w:rsidRDefault="00765865">
      <w:r>
        <w:separator/>
      </w:r>
    </w:p>
  </w:endnote>
  <w:endnote w:type="continuationSeparator" w:id="1">
    <w:p w:rsidR="00765865" w:rsidRDefault="00765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5865" w:rsidRDefault="00765865">
      <w:r>
        <w:separator/>
      </w:r>
    </w:p>
  </w:footnote>
  <w:footnote w:type="continuationSeparator" w:id="1">
    <w:p w:rsidR="00765865" w:rsidRDefault="007658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84C" w:rsidRPr="00277646" w:rsidRDefault="000C484C" w:rsidP="0027764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23E82"/>
    <w:multiLevelType w:val="hybridMultilevel"/>
    <w:tmpl w:val="4C9EA5EA"/>
    <w:lvl w:ilvl="0" w:tplc="9DB6ED6A">
      <w:start w:val="1"/>
      <w:numFmt w:val="decimal"/>
      <w:lvlText w:val="%1."/>
      <w:lvlJc w:val="left"/>
      <w:pPr>
        <w:ind w:left="780" w:hanging="360"/>
      </w:pPr>
      <w:rPr>
        <w:rFonts w:ascii="宋体" w:eastAsia="宋体" w:hAnsi="宋体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6F85AC1"/>
    <w:multiLevelType w:val="hybridMultilevel"/>
    <w:tmpl w:val="562A1590"/>
    <w:lvl w:ilvl="0" w:tplc="77EC346A">
      <w:start w:val="1"/>
      <w:numFmt w:val="decimal"/>
      <w:lvlText w:val="%1."/>
      <w:lvlJc w:val="left"/>
      <w:pPr>
        <w:ind w:left="0" w:hanging="360"/>
      </w:pPr>
      <w:rPr>
        <w:rFonts w:ascii="宋体" w:eastAsia="宋体" w:hAnsi="宋体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480" w:hanging="420"/>
      </w:pPr>
    </w:lvl>
    <w:lvl w:ilvl="2" w:tplc="0409001B" w:tentative="1">
      <w:start w:val="1"/>
      <w:numFmt w:val="lowerRoman"/>
      <w:lvlText w:val="%3."/>
      <w:lvlJc w:val="right"/>
      <w:pPr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ind w:left="1320" w:hanging="420"/>
      </w:pPr>
    </w:lvl>
    <w:lvl w:ilvl="4" w:tplc="04090019" w:tentative="1">
      <w:start w:val="1"/>
      <w:numFmt w:val="lowerLetter"/>
      <w:lvlText w:val="%5)"/>
      <w:lvlJc w:val="left"/>
      <w:pPr>
        <w:ind w:left="1740" w:hanging="420"/>
      </w:pPr>
    </w:lvl>
    <w:lvl w:ilvl="5" w:tplc="0409001B" w:tentative="1">
      <w:start w:val="1"/>
      <w:numFmt w:val="lowerRoman"/>
      <w:lvlText w:val="%6."/>
      <w:lvlJc w:val="right"/>
      <w:pPr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ind w:left="2580" w:hanging="420"/>
      </w:pPr>
    </w:lvl>
    <w:lvl w:ilvl="7" w:tplc="04090019" w:tentative="1">
      <w:start w:val="1"/>
      <w:numFmt w:val="lowerLetter"/>
      <w:lvlText w:val="%8)"/>
      <w:lvlJc w:val="left"/>
      <w:pPr>
        <w:ind w:left="3000" w:hanging="420"/>
      </w:pPr>
    </w:lvl>
    <w:lvl w:ilvl="8" w:tplc="0409001B" w:tentative="1">
      <w:start w:val="1"/>
      <w:numFmt w:val="lowerRoman"/>
      <w:lvlText w:val="%9."/>
      <w:lvlJc w:val="right"/>
      <w:pPr>
        <w:ind w:left="342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5871"/>
    <w:rsid w:val="00025F92"/>
    <w:rsid w:val="0004240B"/>
    <w:rsid w:val="00060B88"/>
    <w:rsid w:val="0007064D"/>
    <w:rsid w:val="000A3B28"/>
    <w:rsid w:val="000B699E"/>
    <w:rsid w:val="000B6D9E"/>
    <w:rsid w:val="000B797F"/>
    <w:rsid w:val="000C0FBD"/>
    <w:rsid w:val="000C175B"/>
    <w:rsid w:val="000C1DE1"/>
    <w:rsid w:val="000C484C"/>
    <w:rsid w:val="000C7BA2"/>
    <w:rsid w:val="000D3AD3"/>
    <w:rsid w:val="000E7657"/>
    <w:rsid w:val="00114A76"/>
    <w:rsid w:val="00135F4E"/>
    <w:rsid w:val="00136EAA"/>
    <w:rsid w:val="00143EBD"/>
    <w:rsid w:val="001B10D3"/>
    <w:rsid w:val="001C58E5"/>
    <w:rsid w:val="001E6BBB"/>
    <w:rsid w:val="001F6598"/>
    <w:rsid w:val="0021017C"/>
    <w:rsid w:val="002261E0"/>
    <w:rsid w:val="00257E8E"/>
    <w:rsid w:val="00264C8D"/>
    <w:rsid w:val="00277646"/>
    <w:rsid w:val="00291C18"/>
    <w:rsid w:val="002A0CE8"/>
    <w:rsid w:val="002E30F6"/>
    <w:rsid w:val="00331270"/>
    <w:rsid w:val="00345055"/>
    <w:rsid w:val="00355871"/>
    <w:rsid w:val="00396CDC"/>
    <w:rsid w:val="003A19FC"/>
    <w:rsid w:val="003B1D36"/>
    <w:rsid w:val="003C7B26"/>
    <w:rsid w:val="003E2E4F"/>
    <w:rsid w:val="003F3582"/>
    <w:rsid w:val="00407D9C"/>
    <w:rsid w:val="00410A28"/>
    <w:rsid w:val="004262B9"/>
    <w:rsid w:val="0043708E"/>
    <w:rsid w:val="004413D1"/>
    <w:rsid w:val="00483B91"/>
    <w:rsid w:val="0048466D"/>
    <w:rsid w:val="00485E31"/>
    <w:rsid w:val="00487EF9"/>
    <w:rsid w:val="00496579"/>
    <w:rsid w:val="004C2C54"/>
    <w:rsid w:val="004E004C"/>
    <w:rsid w:val="0050203D"/>
    <w:rsid w:val="00515B1E"/>
    <w:rsid w:val="005351B5"/>
    <w:rsid w:val="00535B15"/>
    <w:rsid w:val="005835CC"/>
    <w:rsid w:val="00592359"/>
    <w:rsid w:val="005948FA"/>
    <w:rsid w:val="005A61A4"/>
    <w:rsid w:val="005B7C21"/>
    <w:rsid w:val="005C15E2"/>
    <w:rsid w:val="005F61F2"/>
    <w:rsid w:val="006013A1"/>
    <w:rsid w:val="00613DB0"/>
    <w:rsid w:val="0062133D"/>
    <w:rsid w:val="006349C1"/>
    <w:rsid w:val="00650E1F"/>
    <w:rsid w:val="00677F05"/>
    <w:rsid w:val="006907D4"/>
    <w:rsid w:val="006C2E7B"/>
    <w:rsid w:val="006D4F1F"/>
    <w:rsid w:val="006D5FE8"/>
    <w:rsid w:val="0070727D"/>
    <w:rsid w:val="00733356"/>
    <w:rsid w:val="00740E4E"/>
    <w:rsid w:val="00765865"/>
    <w:rsid w:val="00775B63"/>
    <w:rsid w:val="007B1E27"/>
    <w:rsid w:val="007B6030"/>
    <w:rsid w:val="007E0A7A"/>
    <w:rsid w:val="007E5F3A"/>
    <w:rsid w:val="008146B6"/>
    <w:rsid w:val="0081759E"/>
    <w:rsid w:val="00817FD7"/>
    <w:rsid w:val="008545FA"/>
    <w:rsid w:val="00862364"/>
    <w:rsid w:val="0087176B"/>
    <w:rsid w:val="00887533"/>
    <w:rsid w:val="008C70C3"/>
    <w:rsid w:val="008F547A"/>
    <w:rsid w:val="009034A2"/>
    <w:rsid w:val="00917D12"/>
    <w:rsid w:val="00924673"/>
    <w:rsid w:val="00957D4C"/>
    <w:rsid w:val="00977DAC"/>
    <w:rsid w:val="00982634"/>
    <w:rsid w:val="009858CE"/>
    <w:rsid w:val="009946C4"/>
    <w:rsid w:val="009A1F2D"/>
    <w:rsid w:val="009B6357"/>
    <w:rsid w:val="009D37AA"/>
    <w:rsid w:val="009E7EFB"/>
    <w:rsid w:val="009F3A3D"/>
    <w:rsid w:val="00A006B8"/>
    <w:rsid w:val="00A00A83"/>
    <w:rsid w:val="00A1123B"/>
    <w:rsid w:val="00A114EA"/>
    <w:rsid w:val="00A43C6F"/>
    <w:rsid w:val="00A62623"/>
    <w:rsid w:val="00A6632B"/>
    <w:rsid w:val="00A92D5A"/>
    <w:rsid w:val="00A962DE"/>
    <w:rsid w:val="00A97B9A"/>
    <w:rsid w:val="00AA7222"/>
    <w:rsid w:val="00AB33EA"/>
    <w:rsid w:val="00AB434C"/>
    <w:rsid w:val="00AC7185"/>
    <w:rsid w:val="00AF7CEB"/>
    <w:rsid w:val="00B0110D"/>
    <w:rsid w:val="00B04F47"/>
    <w:rsid w:val="00B62AA7"/>
    <w:rsid w:val="00B6532A"/>
    <w:rsid w:val="00BA76BD"/>
    <w:rsid w:val="00BD0993"/>
    <w:rsid w:val="00BE4FB5"/>
    <w:rsid w:val="00C5389E"/>
    <w:rsid w:val="00C621A9"/>
    <w:rsid w:val="00C806E6"/>
    <w:rsid w:val="00C84686"/>
    <w:rsid w:val="00C97C03"/>
    <w:rsid w:val="00CC4D22"/>
    <w:rsid w:val="00CD1DF2"/>
    <w:rsid w:val="00D00D5A"/>
    <w:rsid w:val="00D20B6D"/>
    <w:rsid w:val="00D25546"/>
    <w:rsid w:val="00D55274"/>
    <w:rsid w:val="00D814F0"/>
    <w:rsid w:val="00D83EFA"/>
    <w:rsid w:val="00DB3108"/>
    <w:rsid w:val="00E04540"/>
    <w:rsid w:val="00E17E32"/>
    <w:rsid w:val="00E335A2"/>
    <w:rsid w:val="00E403CE"/>
    <w:rsid w:val="00E64F43"/>
    <w:rsid w:val="00E7450E"/>
    <w:rsid w:val="00E77715"/>
    <w:rsid w:val="00EA4718"/>
    <w:rsid w:val="00EB1D11"/>
    <w:rsid w:val="00EB73F0"/>
    <w:rsid w:val="00ED0E29"/>
    <w:rsid w:val="00EE77C5"/>
    <w:rsid w:val="00EF7D00"/>
    <w:rsid w:val="00F06B90"/>
    <w:rsid w:val="00F12F7B"/>
    <w:rsid w:val="00F664E4"/>
    <w:rsid w:val="00F675F3"/>
    <w:rsid w:val="00F748BC"/>
    <w:rsid w:val="00F83A97"/>
    <w:rsid w:val="00F94B5C"/>
    <w:rsid w:val="00FB0950"/>
    <w:rsid w:val="00FB72B8"/>
    <w:rsid w:val="2F997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EFB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9E7E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7E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9E7E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9E7E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9E7EFB"/>
    <w:pPr>
      <w:ind w:firstLineChars="200" w:firstLine="420"/>
    </w:pPr>
  </w:style>
  <w:style w:type="character" w:customStyle="1" w:styleId="f141">
    <w:name w:val="f141"/>
    <w:basedOn w:val="a0"/>
    <w:rsid w:val="009E7EFB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sid w:val="009E7EFB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9E7EF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E7EFB"/>
    <w:rPr>
      <w:sz w:val="18"/>
      <w:szCs w:val="18"/>
    </w:rPr>
  </w:style>
  <w:style w:type="paragraph" w:styleId="a7">
    <w:name w:val="List Paragraph"/>
    <w:basedOn w:val="a"/>
    <w:uiPriority w:val="34"/>
    <w:qFormat/>
    <w:rsid w:val="0034505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2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698</Words>
  <Characters>3980</Characters>
  <Application>Microsoft Office Word</Application>
  <DocSecurity>0</DocSecurity>
  <Lines>33</Lines>
  <Paragraphs>9</Paragraphs>
  <ScaleCrop>false</ScaleCrop>
  <Company/>
  <LinksUpToDate>false</LinksUpToDate>
  <CharactersWithSpaces>4669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Windows 用户</cp:lastModifiedBy>
  <cp:revision>6</cp:revision>
  <cp:lastPrinted>2014-11-24T03:06:00Z</cp:lastPrinted>
  <dcterms:created xsi:type="dcterms:W3CDTF">2015-09-04T02:42:00Z</dcterms:created>
  <dcterms:modified xsi:type="dcterms:W3CDTF">2015-09-15T12:09:00Z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